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3C" w:rsidRDefault="000A18D5">
      <w:r>
        <w:rPr>
          <w:noProof/>
        </w:rPr>
        <w:pict>
          <v:shapetype id="_x0000_t202" coordsize="21600,21600" o:spt="202" path="m,l,21600r21600,l21600,xe">
            <v:stroke joinstyle="miter"/>
            <v:path gradientshapeok="t" o:connecttype="rect"/>
          </v:shapetype>
          <v:shape id="_x0000_s1026" type="#_x0000_t202" style="position:absolute;margin-left:7.5pt;margin-top:-58.3pt;width:520.5pt;height:95.8pt;z-index:251662336" filled="f" stroked="f" strokeweight="0">
            <v:textbox style="mso-next-textbox:#_x0000_s1026">
              <w:txbxContent>
                <w:p w:rsidR="0012115A" w:rsidRPr="00D95924" w:rsidRDefault="009F45FB" w:rsidP="00D95924">
                  <w:pPr>
                    <w:spacing w:after="0"/>
                    <w:rPr>
                      <w:rFonts w:ascii="AvantGarde Bold" w:hAnsi="AvantGarde Bold"/>
                      <w:color w:val="006600"/>
                      <w:sz w:val="80"/>
                      <w:szCs w:val="80"/>
                    </w:rPr>
                  </w:pPr>
                  <w:r>
                    <w:rPr>
                      <w:rFonts w:asciiTheme="majorHAnsi" w:hAnsiTheme="majorHAnsi"/>
                      <w:b/>
                      <w:noProof/>
                      <w:color w:val="006600"/>
                      <w:sz w:val="20"/>
                    </w:rPr>
                    <w:drawing>
                      <wp:inline distT="0" distB="0" distL="0" distR="0">
                        <wp:extent cx="6429375" cy="914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27470" cy="914129"/>
                                </a:xfrm>
                                <a:prstGeom prst="rect">
                                  <a:avLst/>
                                </a:prstGeom>
                                <a:noFill/>
                                <a:ln w="9525">
                                  <a:noFill/>
                                  <a:miter lim="800000"/>
                                  <a:headEnd/>
                                  <a:tailEnd/>
                                </a:ln>
                              </pic:spPr>
                            </pic:pic>
                          </a:graphicData>
                        </a:graphic>
                      </wp:inline>
                    </w:drawing>
                  </w:r>
                </w:p>
              </w:txbxContent>
            </v:textbox>
          </v:shape>
        </w:pict>
      </w:r>
      <w:r>
        <w:rPr>
          <w:noProof/>
        </w:rPr>
        <w:pict>
          <v:shape id="_x0000_s1027" type="#_x0000_t202" style="position:absolute;margin-left:13.4pt;margin-top:20.25pt;width:505pt;height:163.15pt;z-index:251663360" filled="f" stroked="f" strokeweight="0">
            <v:textbox style="mso-next-textbox:#_x0000_s1027">
              <w:txbxContent>
                <w:p w:rsidR="000A07F9" w:rsidRPr="00D95924" w:rsidRDefault="000A07F9" w:rsidP="000A07F9">
                  <w:pPr>
                    <w:spacing w:after="0"/>
                    <w:jc w:val="center"/>
                    <w:rPr>
                      <w:rStyle w:val="BoldPartyHeader"/>
                      <w:i/>
                      <w:color w:val="auto"/>
                      <w:sz w:val="38"/>
                      <w:szCs w:val="38"/>
                    </w:rPr>
                  </w:pPr>
                  <w:r w:rsidRPr="00D95924">
                    <w:rPr>
                      <w:rStyle w:val="BoldPartyHeader"/>
                      <w:i/>
                      <w:color w:val="auto"/>
                      <w:sz w:val="38"/>
                      <w:szCs w:val="38"/>
                    </w:rPr>
                    <w:t xml:space="preserve">Join </w:t>
                  </w:r>
                  <w:r w:rsidR="001F026D">
                    <w:rPr>
                      <w:rStyle w:val="BoldPartyHeader"/>
                      <w:i/>
                      <w:color w:val="auto"/>
                      <w:sz w:val="38"/>
                      <w:szCs w:val="38"/>
                    </w:rPr>
                    <w:t xml:space="preserve">Friends of </w:t>
                  </w:r>
                  <w:proofErr w:type="spellStart"/>
                  <w:r w:rsidR="00D41BC4" w:rsidRPr="00D95924">
                    <w:rPr>
                      <w:rStyle w:val="BoldPartyHeader"/>
                      <w:i/>
                      <w:color w:val="auto"/>
                      <w:sz w:val="38"/>
                      <w:szCs w:val="38"/>
                    </w:rPr>
                    <w:t>ElderSource</w:t>
                  </w:r>
                  <w:proofErr w:type="spellEnd"/>
                  <w:r w:rsidRPr="00D95924">
                    <w:rPr>
                      <w:rStyle w:val="BoldPartyHeader"/>
                      <w:i/>
                      <w:color w:val="auto"/>
                      <w:sz w:val="38"/>
                      <w:szCs w:val="38"/>
                    </w:rPr>
                    <w:t xml:space="preserve"> to Make More </w:t>
                  </w:r>
                  <w:r w:rsidR="00064396" w:rsidRPr="00D95924">
                    <w:rPr>
                      <w:rStyle w:val="BoldPartyHeader"/>
                      <w:i/>
                      <w:color w:val="auto"/>
                      <w:sz w:val="38"/>
                      <w:szCs w:val="38"/>
                    </w:rPr>
                    <w:t>Memories</w:t>
                  </w:r>
                </w:p>
                <w:p w:rsidR="000A07F9" w:rsidRPr="00D95924" w:rsidRDefault="000A07F9" w:rsidP="000A07F9">
                  <w:pPr>
                    <w:spacing w:after="0"/>
                    <w:jc w:val="center"/>
                    <w:rPr>
                      <w:rStyle w:val="BoldPartyHeader"/>
                      <w:i/>
                      <w:color w:val="auto"/>
                      <w:sz w:val="38"/>
                      <w:szCs w:val="38"/>
                    </w:rPr>
                  </w:pPr>
                  <w:r w:rsidRPr="00D95924">
                    <w:rPr>
                      <w:rStyle w:val="BoldPartyHeader"/>
                      <w:i/>
                      <w:color w:val="auto"/>
                      <w:sz w:val="38"/>
                      <w:szCs w:val="38"/>
                    </w:rPr>
                    <w:t>Saturday, September 12, 2015</w:t>
                  </w:r>
                  <w:r w:rsidR="004E32B9" w:rsidRPr="00D95924">
                    <w:rPr>
                      <w:rStyle w:val="BoldPartyHeader"/>
                      <w:i/>
                      <w:color w:val="auto"/>
                      <w:sz w:val="38"/>
                      <w:szCs w:val="38"/>
                    </w:rPr>
                    <w:t xml:space="preserve"> at </w:t>
                  </w:r>
                  <w:r w:rsidR="00951B93" w:rsidRPr="00D95924">
                    <w:rPr>
                      <w:rStyle w:val="BoldPartyHeader"/>
                      <w:i/>
                      <w:color w:val="auto"/>
                      <w:sz w:val="38"/>
                      <w:szCs w:val="38"/>
                    </w:rPr>
                    <w:t xml:space="preserve">the </w:t>
                  </w:r>
                  <w:r w:rsidR="004E32B9" w:rsidRPr="00D95924">
                    <w:rPr>
                      <w:rStyle w:val="BoldPartyHeader"/>
                      <w:i/>
                      <w:color w:val="auto"/>
                      <w:sz w:val="38"/>
                      <w:szCs w:val="38"/>
                    </w:rPr>
                    <w:br/>
                    <w:t>Museum of Science &amp; History (</w:t>
                  </w:r>
                  <w:proofErr w:type="spellStart"/>
                  <w:r w:rsidR="004E32B9" w:rsidRPr="00D95924">
                    <w:rPr>
                      <w:rStyle w:val="BoldPartyHeader"/>
                      <w:i/>
                      <w:color w:val="auto"/>
                      <w:sz w:val="38"/>
                      <w:szCs w:val="38"/>
                    </w:rPr>
                    <w:t>MOSH</w:t>
                  </w:r>
                  <w:proofErr w:type="spellEnd"/>
                  <w:r w:rsidR="004E32B9" w:rsidRPr="00D95924">
                    <w:rPr>
                      <w:rStyle w:val="BoldPartyHeader"/>
                      <w:i/>
                      <w:color w:val="auto"/>
                      <w:sz w:val="38"/>
                      <w:szCs w:val="38"/>
                    </w:rPr>
                    <w:t>) in Jacksonville, FL</w:t>
                  </w:r>
                </w:p>
                <w:p w:rsidR="004E32B9" w:rsidRDefault="004E32B9" w:rsidP="000A07F9">
                  <w:pPr>
                    <w:spacing w:after="0"/>
                    <w:jc w:val="center"/>
                    <w:rPr>
                      <w:rStyle w:val="BoldPartyHeader"/>
                      <w:color w:val="006600"/>
                      <w:sz w:val="38"/>
                      <w:szCs w:val="38"/>
                    </w:rPr>
                  </w:pPr>
                </w:p>
                <w:p w:rsidR="004E32B9" w:rsidRDefault="004E32B9" w:rsidP="000A07F9">
                  <w:pPr>
                    <w:spacing w:after="0"/>
                    <w:jc w:val="center"/>
                    <w:rPr>
                      <w:rStyle w:val="BoldPartyHeader"/>
                      <w:color w:val="006600"/>
                      <w:sz w:val="44"/>
                      <w:szCs w:val="44"/>
                    </w:rPr>
                  </w:pPr>
                </w:p>
                <w:p w:rsidR="000A07F9" w:rsidRPr="000A07F9" w:rsidRDefault="000A07F9" w:rsidP="000A07F9">
                  <w:pPr>
                    <w:spacing w:after="0"/>
                    <w:jc w:val="center"/>
                    <w:rPr>
                      <w:rFonts w:ascii="AvantGarde Bold" w:hAnsi="AvantGarde Bold"/>
                      <w:color w:val="006600"/>
                      <w:sz w:val="44"/>
                      <w:szCs w:val="44"/>
                    </w:rPr>
                  </w:pPr>
                </w:p>
              </w:txbxContent>
            </v:textbox>
          </v:shape>
        </w:pict>
      </w:r>
      <w:r w:rsidR="004C333E">
        <w:rPr>
          <w:noProof/>
        </w:rPr>
        <w:drawing>
          <wp:anchor distT="0" distB="0" distL="114300" distR="114300" simplePos="0" relativeHeight="251659264" behindDoc="1" locked="0" layoutInCell="1" allowOverlap="1">
            <wp:simplePos x="0" y="0"/>
            <wp:positionH relativeFrom="column">
              <wp:posOffset>-666750</wp:posOffset>
            </wp:positionH>
            <wp:positionV relativeFrom="paragraph">
              <wp:posOffset>-704850</wp:posOffset>
            </wp:positionV>
            <wp:extent cx="7219950" cy="9639300"/>
            <wp:effectExtent l="19050" t="0" r="0" b="0"/>
            <wp:wrapNone/>
            <wp:docPr id="4" name="" descr="invite background.a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vite background.ai"/>
                    <pic:cNvPicPr/>
                  </pic:nvPicPr>
                  <pic:blipFill>
                    <a:blip r:embed="rId9" cstate="print">
                      <a:duotone>
                        <a:schemeClr val="accent3">
                          <a:shade val="45000"/>
                          <a:satMod val="135000"/>
                        </a:schemeClr>
                        <a:prstClr val="white"/>
                      </a:duotone>
                    </a:blip>
                    <a:stretch>
                      <a:fillRect/>
                    </a:stretch>
                  </pic:blipFill>
                  <pic:spPr>
                    <a:xfrm>
                      <a:off x="0" y="0"/>
                      <a:ext cx="7219950" cy="9639300"/>
                    </a:xfrm>
                    <a:prstGeom prst="rect">
                      <a:avLst/>
                    </a:prstGeom>
                  </pic:spPr>
                </pic:pic>
              </a:graphicData>
            </a:graphic>
          </wp:anchor>
        </w:drawing>
      </w:r>
      <w:r w:rsidR="00D41BC4">
        <w:rPr>
          <w:noProof/>
        </w:rPr>
        <w:drawing>
          <wp:anchor distT="36576" distB="36576" distL="36576" distR="36576" simplePos="0" relativeHeight="251668480" behindDoc="0" locked="0" layoutInCell="1" allowOverlap="1">
            <wp:simplePos x="0" y="0"/>
            <wp:positionH relativeFrom="column">
              <wp:posOffset>3250462</wp:posOffset>
            </wp:positionH>
            <wp:positionV relativeFrom="paragraph">
              <wp:posOffset>-1552354</wp:posOffset>
            </wp:positionV>
            <wp:extent cx="262329" cy="6188149"/>
            <wp:effectExtent l="2990850" t="0" r="295712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r="85693"/>
                    <a:stretch>
                      <a:fillRect/>
                    </a:stretch>
                  </pic:blipFill>
                  <pic:spPr bwMode="auto">
                    <a:xfrm rot="5400000">
                      <a:off x="0" y="0"/>
                      <a:ext cx="262329" cy="6188149"/>
                    </a:xfrm>
                    <a:prstGeom prst="rect">
                      <a:avLst/>
                    </a:prstGeom>
                    <a:noFill/>
                    <a:ln w="9525" algn="in">
                      <a:noFill/>
                      <a:miter lim="800000"/>
                      <a:headEnd/>
                      <a:tailEnd/>
                    </a:ln>
                    <a:effectLst/>
                  </pic:spPr>
                </pic:pic>
              </a:graphicData>
            </a:graphic>
          </wp:anchor>
        </w:drawing>
      </w:r>
    </w:p>
    <w:p w:rsidR="0012115A" w:rsidRDefault="0012115A"/>
    <w:p w:rsidR="0012115A" w:rsidRDefault="0012115A"/>
    <w:p w:rsidR="0012115A" w:rsidRDefault="0012115A"/>
    <w:p w:rsidR="0012115A" w:rsidRDefault="0012115A"/>
    <w:p w:rsidR="0012115A" w:rsidRDefault="000A18D5">
      <w:r>
        <w:rPr>
          <w:noProof/>
        </w:rPr>
        <w:pict>
          <v:shape id="_x0000_s1028" type="#_x0000_t202" style="position:absolute;margin-left:18pt;margin-top:7.4pt;width:238.2pt;height:570.65pt;z-index:251664384" filled="f" stroked="f" strokeweight="0">
            <v:textbox style="mso-next-textbox:#_x0000_s1028">
              <w:txbxContent>
                <w:p w:rsidR="00951B93" w:rsidRPr="00951B93" w:rsidRDefault="00951B93" w:rsidP="00951B93">
                  <w:pPr>
                    <w:spacing w:after="0"/>
                    <w:rPr>
                      <w:rStyle w:val="BoldPartyHeader"/>
                      <w:color w:val="006600"/>
                      <w:sz w:val="40"/>
                      <w:szCs w:val="40"/>
                    </w:rPr>
                  </w:pPr>
                  <w:r w:rsidRPr="00951B93">
                    <w:rPr>
                      <w:rStyle w:val="BoldPartyHeader"/>
                      <w:color w:val="006600"/>
                      <w:sz w:val="40"/>
                      <w:szCs w:val="40"/>
                    </w:rPr>
                    <w:t>Who We Are</w:t>
                  </w:r>
                </w:p>
                <w:p w:rsidR="00951B93" w:rsidRPr="006E4120" w:rsidRDefault="00B86461" w:rsidP="00951B93">
                  <w:pPr>
                    <w:pStyle w:val="ListParagraph"/>
                    <w:numPr>
                      <w:ilvl w:val="0"/>
                      <w:numId w:val="1"/>
                    </w:numPr>
                    <w:spacing w:after="0" w:line="240" w:lineRule="auto"/>
                    <w:ind w:left="187" w:hanging="187"/>
                    <w:jc w:val="both"/>
                    <w:rPr>
                      <w:rStyle w:val="BoldPartyHeader"/>
                      <w:b w:val="0"/>
                      <w:color w:val="auto"/>
                      <w:sz w:val="12"/>
                      <w:szCs w:val="12"/>
                    </w:rPr>
                  </w:pPr>
                  <w:r>
                    <w:rPr>
                      <w:rStyle w:val="BoldPartyHeader"/>
                      <w:b w:val="0"/>
                      <w:color w:val="auto"/>
                      <w:sz w:val="24"/>
                      <w:szCs w:val="24"/>
                    </w:rPr>
                    <w:t xml:space="preserve">Friends of </w:t>
                  </w:r>
                  <w:proofErr w:type="spellStart"/>
                  <w:r>
                    <w:rPr>
                      <w:rStyle w:val="BoldPartyHeader"/>
                      <w:b w:val="0"/>
                      <w:color w:val="auto"/>
                      <w:sz w:val="24"/>
                      <w:szCs w:val="24"/>
                    </w:rPr>
                    <w:t>ElderSource</w:t>
                  </w:r>
                  <w:proofErr w:type="spellEnd"/>
                  <w:r>
                    <w:rPr>
                      <w:rStyle w:val="BoldPartyHeader"/>
                      <w:b w:val="0"/>
                      <w:color w:val="auto"/>
                      <w:sz w:val="24"/>
                      <w:szCs w:val="24"/>
                    </w:rPr>
                    <w:t xml:space="preserve"> supports </w:t>
                  </w:r>
                  <w:proofErr w:type="spellStart"/>
                  <w:r>
                    <w:rPr>
                      <w:rStyle w:val="BoldPartyHeader"/>
                      <w:b w:val="0"/>
                      <w:color w:val="auto"/>
                      <w:sz w:val="24"/>
                      <w:szCs w:val="24"/>
                    </w:rPr>
                    <w:t>ElderSource</w:t>
                  </w:r>
                  <w:proofErr w:type="spellEnd"/>
                  <w:r>
                    <w:rPr>
                      <w:rStyle w:val="BoldPartyHeader"/>
                      <w:b w:val="0"/>
                      <w:color w:val="auto"/>
                      <w:sz w:val="24"/>
                      <w:szCs w:val="24"/>
                    </w:rPr>
                    <w:t>,</w:t>
                  </w:r>
                  <w:r w:rsidR="00951B93" w:rsidRPr="006E4120">
                    <w:rPr>
                      <w:rStyle w:val="BoldPartyHeader"/>
                      <w:b w:val="0"/>
                      <w:color w:val="auto"/>
                      <w:sz w:val="24"/>
                      <w:szCs w:val="24"/>
                    </w:rPr>
                    <w:t xml:space="preserve"> a nonprofit, independent agency designated as Northeast Florida’s </w:t>
                  </w:r>
                  <w:r w:rsidR="001F026D">
                    <w:rPr>
                      <w:rStyle w:val="BoldPartyHeader"/>
                      <w:b w:val="0"/>
                      <w:color w:val="auto"/>
                      <w:sz w:val="24"/>
                      <w:szCs w:val="24"/>
                    </w:rPr>
                    <w:t xml:space="preserve">Area on </w:t>
                  </w:r>
                  <w:r w:rsidR="00287D17">
                    <w:rPr>
                      <w:rStyle w:val="BoldPartyHeader"/>
                      <w:b w:val="0"/>
                      <w:color w:val="auto"/>
                      <w:sz w:val="24"/>
                      <w:szCs w:val="24"/>
                    </w:rPr>
                    <w:t xml:space="preserve">Aging </w:t>
                  </w:r>
                  <w:r w:rsidR="001F026D">
                    <w:rPr>
                      <w:rStyle w:val="BoldPartyHeader"/>
                      <w:b w:val="0"/>
                      <w:color w:val="auto"/>
                      <w:sz w:val="24"/>
                      <w:szCs w:val="24"/>
                    </w:rPr>
                    <w:t xml:space="preserve">Agency and Aging &amp; </w:t>
                  </w:r>
                  <w:r w:rsidR="00951B93" w:rsidRPr="006E4120">
                    <w:rPr>
                      <w:rStyle w:val="BoldPartyHeader"/>
                      <w:b w:val="0"/>
                      <w:color w:val="auto"/>
                      <w:sz w:val="24"/>
                      <w:szCs w:val="24"/>
                    </w:rPr>
                    <w:t xml:space="preserve">Disability Resource Center. </w:t>
                  </w:r>
                  <w:r w:rsidR="001F026D">
                    <w:rPr>
                      <w:rStyle w:val="BoldPartyHeader"/>
                      <w:b w:val="0"/>
                      <w:color w:val="auto"/>
                      <w:sz w:val="24"/>
                      <w:szCs w:val="24"/>
                    </w:rPr>
                    <w:tab/>
                  </w:r>
                  <w:r w:rsidR="00951B93" w:rsidRPr="006E4120">
                    <w:rPr>
                      <w:rStyle w:val="BoldPartyHeader"/>
                      <w:b w:val="0"/>
                      <w:color w:val="auto"/>
                      <w:sz w:val="24"/>
                      <w:szCs w:val="24"/>
                    </w:rPr>
                    <w:br/>
                  </w:r>
                </w:p>
                <w:p w:rsidR="00B86461" w:rsidRPr="00B86461" w:rsidRDefault="00CD7478" w:rsidP="00B86461">
                  <w:pPr>
                    <w:pStyle w:val="ListParagraph"/>
                    <w:numPr>
                      <w:ilvl w:val="0"/>
                      <w:numId w:val="1"/>
                    </w:numPr>
                    <w:spacing w:after="0" w:line="240" w:lineRule="auto"/>
                    <w:ind w:left="187" w:hanging="187"/>
                    <w:jc w:val="both"/>
                    <w:rPr>
                      <w:rStyle w:val="BoldPartyHeader"/>
                      <w:b w:val="0"/>
                      <w:color w:val="auto"/>
                      <w:sz w:val="12"/>
                      <w:szCs w:val="12"/>
                    </w:rPr>
                  </w:pPr>
                  <w:r w:rsidRPr="006E4120">
                    <w:rPr>
                      <w:rStyle w:val="BoldPartyHeader"/>
                      <w:b w:val="0"/>
                      <w:color w:val="auto"/>
                      <w:sz w:val="24"/>
                      <w:szCs w:val="24"/>
                    </w:rPr>
                    <w:t xml:space="preserve">Our Mission is to EMPOWER individuals to age with INDEPENDENCE and DIGNITY. </w:t>
                  </w:r>
                  <w:r w:rsidR="00B86461">
                    <w:rPr>
                      <w:rStyle w:val="BoldPartyHeader"/>
                      <w:b w:val="0"/>
                      <w:color w:val="auto"/>
                      <w:sz w:val="24"/>
                      <w:szCs w:val="24"/>
                    </w:rPr>
                    <w:br/>
                  </w:r>
                </w:p>
                <w:p w:rsidR="00951B93" w:rsidRPr="00B86461" w:rsidRDefault="00951B93" w:rsidP="00B86461">
                  <w:pPr>
                    <w:pStyle w:val="ListParagraph"/>
                    <w:numPr>
                      <w:ilvl w:val="0"/>
                      <w:numId w:val="1"/>
                    </w:numPr>
                    <w:spacing w:after="0" w:line="240" w:lineRule="auto"/>
                    <w:ind w:left="187" w:hanging="187"/>
                    <w:jc w:val="both"/>
                    <w:rPr>
                      <w:rStyle w:val="BoldPartyHeader"/>
                      <w:b w:val="0"/>
                      <w:color w:val="auto"/>
                      <w:sz w:val="12"/>
                      <w:szCs w:val="12"/>
                    </w:rPr>
                  </w:pPr>
                  <w:r w:rsidRPr="00B86461">
                    <w:rPr>
                      <w:rStyle w:val="BoldPartyHeader"/>
                      <w:b w:val="0"/>
                      <w:color w:val="auto"/>
                      <w:sz w:val="24"/>
                      <w:szCs w:val="24"/>
                    </w:rPr>
                    <w:t xml:space="preserve">We reach out to over 12,000 people each year in 7 counties – Duval, Clay, Baker, Nassau, Flagler, St. Johns, and Volusia Counties. </w:t>
                  </w:r>
                </w:p>
                <w:p w:rsidR="001F1E49" w:rsidRPr="006E4120" w:rsidRDefault="001F1E49" w:rsidP="001F1E49">
                  <w:pPr>
                    <w:pStyle w:val="ListParagraph"/>
                    <w:spacing w:after="0" w:line="240" w:lineRule="auto"/>
                    <w:ind w:left="187"/>
                    <w:jc w:val="both"/>
                    <w:rPr>
                      <w:rStyle w:val="BoldPartyHeader"/>
                      <w:b w:val="0"/>
                      <w:color w:val="auto"/>
                      <w:sz w:val="12"/>
                      <w:szCs w:val="12"/>
                    </w:rPr>
                  </w:pPr>
                </w:p>
                <w:p w:rsidR="00B86461" w:rsidRPr="00B86461" w:rsidRDefault="00CD7478" w:rsidP="00B86461">
                  <w:pPr>
                    <w:pStyle w:val="ListParagraph"/>
                    <w:numPr>
                      <w:ilvl w:val="0"/>
                      <w:numId w:val="1"/>
                    </w:numPr>
                    <w:spacing w:after="0" w:line="240" w:lineRule="auto"/>
                    <w:ind w:left="187" w:hanging="187"/>
                    <w:jc w:val="both"/>
                    <w:rPr>
                      <w:rStyle w:val="BoldPartyHeader"/>
                      <w:b w:val="0"/>
                      <w:color w:val="auto"/>
                      <w:sz w:val="12"/>
                      <w:szCs w:val="12"/>
                    </w:rPr>
                  </w:pPr>
                  <w:r w:rsidRPr="001F026D">
                    <w:rPr>
                      <w:rStyle w:val="BoldPartyHeader"/>
                      <w:b w:val="0"/>
                      <w:color w:val="auto"/>
                      <w:sz w:val="24"/>
                      <w:szCs w:val="24"/>
                    </w:rPr>
                    <w:t xml:space="preserve"> We educate, </w:t>
                  </w:r>
                  <w:r w:rsidR="001F026D" w:rsidRPr="001F026D">
                    <w:rPr>
                      <w:rStyle w:val="BoldPartyHeader"/>
                      <w:b w:val="0"/>
                      <w:color w:val="auto"/>
                      <w:sz w:val="24"/>
                      <w:szCs w:val="24"/>
                    </w:rPr>
                    <w:t>advocate, support and assist</w:t>
                  </w:r>
                  <w:r w:rsidRPr="001F026D">
                    <w:rPr>
                      <w:rStyle w:val="BoldPartyHeader"/>
                      <w:b w:val="0"/>
                      <w:color w:val="auto"/>
                      <w:sz w:val="24"/>
                      <w:szCs w:val="24"/>
                    </w:rPr>
                    <w:t xml:space="preserve"> ELDERS, their CAREGIVERS and the general </w:t>
                  </w:r>
                  <w:r w:rsidR="002A0F89" w:rsidRPr="001F026D">
                    <w:rPr>
                      <w:rStyle w:val="BoldPartyHeader"/>
                      <w:b w:val="0"/>
                      <w:color w:val="auto"/>
                      <w:sz w:val="24"/>
                      <w:szCs w:val="24"/>
                    </w:rPr>
                    <w:t>PUBLIC</w:t>
                  </w:r>
                  <w:r w:rsidR="001F026D">
                    <w:rPr>
                      <w:rStyle w:val="BoldPartyHeader"/>
                      <w:b w:val="0"/>
                      <w:color w:val="auto"/>
                      <w:sz w:val="24"/>
                      <w:szCs w:val="24"/>
                    </w:rPr>
                    <w:t>.</w:t>
                  </w:r>
                </w:p>
                <w:p w:rsidR="00B86461" w:rsidRPr="00B86461" w:rsidRDefault="00B86461" w:rsidP="00B86461">
                  <w:pPr>
                    <w:pStyle w:val="ListParagraph"/>
                    <w:rPr>
                      <w:rStyle w:val="BoldPartyHeader"/>
                      <w:b w:val="0"/>
                      <w:color w:val="auto"/>
                      <w:sz w:val="8"/>
                      <w:szCs w:val="8"/>
                    </w:rPr>
                  </w:pPr>
                </w:p>
                <w:p w:rsidR="001F1E49" w:rsidRPr="00B86461" w:rsidRDefault="001F026D" w:rsidP="00B86461">
                  <w:pPr>
                    <w:pStyle w:val="ListParagraph"/>
                    <w:numPr>
                      <w:ilvl w:val="0"/>
                      <w:numId w:val="1"/>
                    </w:numPr>
                    <w:spacing w:after="0" w:line="240" w:lineRule="auto"/>
                    <w:ind w:left="187" w:hanging="187"/>
                    <w:jc w:val="both"/>
                    <w:rPr>
                      <w:rStyle w:val="BoldPartyHeader"/>
                      <w:b w:val="0"/>
                      <w:color w:val="auto"/>
                      <w:sz w:val="12"/>
                      <w:szCs w:val="12"/>
                    </w:rPr>
                  </w:pPr>
                  <w:r w:rsidRPr="00B86461">
                    <w:rPr>
                      <w:rStyle w:val="BoldPartyHeader"/>
                      <w:b w:val="0"/>
                      <w:color w:val="auto"/>
                      <w:sz w:val="24"/>
                      <w:szCs w:val="24"/>
                    </w:rPr>
                    <w:t>Services we fund:</w:t>
                  </w:r>
                </w:p>
                <w:p w:rsidR="001F1E49" w:rsidRPr="006E4120" w:rsidRDefault="001F1E49" w:rsidP="001F1E49">
                  <w:pPr>
                    <w:pStyle w:val="ListParagraph"/>
                    <w:ind w:left="450"/>
                    <w:rPr>
                      <w:rStyle w:val="BoldPartyHeader"/>
                      <w:b w:val="0"/>
                      <w:color w:val="auto"/>
                      <w:sz w:val="12"/>
                      <w:szCs w:val="12"/>
                    </w:rPr>
                  </w:pPr>
                </w:p>
                <w:p w:rsidR="001F1E49" w:rsidRPr="006E4120" w:rsidRDefault="00E23131" w:rsidP="00E23131">
                  <w:pPr>
                    <w:pStyle w:val="ListParagraph"/>
                    <w:numPr>
                      <w:ilvl w:val="0"/>
                      <w:numId w:val="4"/>
                    </w:numPr>
                    <w:spacing w:after="0" w:line="240" w:lineRule="auto"/>
                    <w:ind w:left="810"/>
                    <w:rPr>
                      <w:rStyle w:val="BoldPartyHeader"/>
                      <w:b w:val="0"/>
                      <w:color w:val="auto"/>
                      <w:sz w:val="24"/>
                      <w:szCs w:val="24"/>
                    </w:rPr>
                  </w:pPr>
                  <w:r w:rsidRPr="006E4120">
                    <w:rPr>
                      <w:rStyle w:val="BoldPartyHeader"/>
                      <w:b w:val="0"/>
                      <w:color w:val="auto"/>
                      <w:sz w:val="24"/>
                      <w:szCs w:val="24"/>
                    </w:rPr>
                    <w:t xml:space="preserve">In </w:t>
                  </w:r>
                  <w:r w:rsidR="001F1E49" w:rsidRPr="006E4120">
                    <w:rPr>
                      <w:rStyle w:val="BoldPartyHeader"/>
                      <w:b w:val="0"/>
                      <w:color w:val="auto"/>
                      <w:sz w:val="24"/>
                      <w:szCs w:val="24"/>
                    </w:rPr>
                    <w:t>Home Services</w:t>
                  </w:r>
                </w:p>
                <w:p w:rsidR="001F1E49" w:rsidRPr="006E4120" w:rsidRDefault="001F1E49" w:rsidP="00E23131">
                  <w:pPr>
                    <w:pStyle w:val="ListParagraph"/>
                    <w:numPr>
                      <w:ilvl w:val="0"/>
                      <w:numId w:val="4"/>
                    </w:numPr>
                    <w:spacing w:after="0" w:line="240" w:lineRule="auto"/>
                    <w:ind w:left="810"/>
                    <w:rPr>
                      <w:rStyle w:val="BoldPartyHeader"/>
                      <w:b w:val="0"/>
                      <w:color w:val="auto"/>
                      <w:sz w:val="24"/>
                      <w:szCs w:val="24"/>
                    </w:rPr>
                  </w:pPr>
                  <w:r w:rsidRPr="006E4120">
                    <w:rPr>
                      <w:rStyle w:val="BoldPartyHeader"/>
                      <w:b w:val="0"/>
                      <w:color w:val="auto"/>
                      <w:sz w:val="24"/>
                      <w:szCs w:val="24"/>
                    </w:rPr>
                    <w:t>Home</w:t>
                  </w:r>
                  <w:r w:rsidR="00E23131" w:rsidRPr="006E4120">
                    <w:rPr>
                      <w:rStyle w:val="BoldPartyHeader"/>
                      <w:b w:val="0"/>
                      <w:color w:val="auto"/>
                      <w:sz w:val="24"/>
                      <w:szCs w:val="24"/>
                    </w:rPr>
                    <w:t>-</w:t>
                  </w:r>
                  <w:r w:rsidRPr="006E4120">
                    <w:rPr>
                      <w:rStyle w:val="BoldPartyHeader"/>
                      <w:b w:val="0"/>
                      <w:color w:val="auto"/>
                      <w:sz w:val="24"/>
                      <w:szCs w:val="24"/>
                    </w:rPr>
                    <w:t xml:space="preserve">Delivered Meals </w:t>
                  </w:r>
                </w:p>
                <w:p w:rsidR="00E23131" w:rsidRPr="006E4120" w:rsidRDefault="00E23131" w:rsidP="00E23131">
                  <w:pPr>
                    <w:pStyle w:val="ListParagraph"/>
                    <w:numPr>
                      <w:ilvl w:val="0"/>
                      <w:numId w:val="4"/>
                    </w:numPr>
                    <w:spacing w:after="0" w:line="240" w:lineRule="auto"/>
                    <w:ind w:left="810"/>
                    <w:rPr>
                      <w:rStyle w:val="BoldPartyHeader"/>
                      <w:b w:val="0"/>
                      <w:color w:val="auto"/>
                      <w:sz w:val="24"/>
                      <w:szCs w:val="24"/>
                    </w:rPr>
                  </w:pPr>
                  <w:r w:rsidRPr="006E4120">
                    <w:rPr>
                      <w:rStyle w:val="BoldPartyHeader"/>
                      <w:b w:val="0"/>
                      <w:color w:val="auto"/>
                      <w:sz w:val="24"/>
                      <w:szCs w:val="24"/>
                    </w:rPr>
                    <w:t xml:space="preserve">Home Repairs and Modifications </w:t>
                  </w:r>
                </w:p>
                <w:p w:rsidR="00E23131" w:rsidRPr="006E4120" w:rsidRDefault="00E23131" w:rsidP="00E23131">
                  <w:pPr>
                    <w:pStyle w:val="ListParagraph"/>
                    <w:numPr>
                      <w:ilvl w:val="0"/>
                      <w:numId w:val="4"/>
                    </w:numPr>
                    <w:spacing w:after="0" w:line="240" w:lineRule="auto"/>
                    <w:ind w:left="810"/>
                    <w:rPr>
                      <w:rStyle w:val="BoldPartyHeader"/>
                      <w:b w:val="0"/>
                      <w:color w:val="auto"/>
                      <w:sz w:val="24"/>
                      <w:szCs w:val="24"/>
                    </w:rPr>
                  </w:pPr>
                  <w:r w:rsidRPr="006E4120">
                    <w:rPr>
                      <w:rStyle w:val="BoldPartyHeader"/>
                      <w:b w:val="0"/>
                      <w:color w:val="auto"/>
                      <w:sz w:val="24"/>
                      <w:szCs w:val="24"/>
                    </w:rPr>
                    <w:t>Legal Assistance</w:t>
                  </w:r>
                </w:p>
                <w:p w:rsidR="00E23131" w:rsidRPr="006E4120" w:rsidRDefault="00E23131" w:rsidP="00E23131">
                  <w:pPr>
                    <w:pStyle w:val="ListParagraph"/>
                    <w:numPr>
                      <w:ilvl w:val="0"/>
                      <w:numId w:val="4"/>
                    </w:numPr>
                    <w:spacing w:after="0" w:line="240" w:lineRule="auto"/>
                    <w:ind w:left="810"/>
                    <w:rPr>
                      <w:rStyle w:val="BoldPartyHeader"/>
                      <w:b w:val="0"/>
                      <w:color w:val="auto"/>
                      <w:sz w:val="24"/>
                      <w:szCs w:val="24"/>
                    </w:rPr>
                  </w:pPr>
                  <w:r w:rsidRPr="006E4120">
                    <w:rPr>
                      <w:rStyle w:val="BoldPartyHeader"/>
                      <w:b w:val="0"/>
                      <w:color w:val="auto"/>
                      <w:sz w:val="24"/>
                      <w:szCs w:val="24"/>
                    </w:rPr>
                    <w:t>Medication Management</w:t>
                  </w:r>
                </w:p>
                <w:p w:rsidR="00E23131" w:rsidRPr="006E4120" w:rsidRDefault="001F026D" w:rsidP="00E23131">
                  <w:pPr>
                    <w:pStyle w:val="ListParagraph"/>
                    <w:numPr>
                      <w:ilvl w:val="0"/>
                      <w:numId w:val="4"/>
                    </w:numPr>
                    <w:spacing w:after="0" w:line="240" w:lineRule="auto"/>
                    <w:ind w:left="810"/>
                    <w:rPr>
                      <w:rStyle w:val="BoldPartyHeader"/>
                      <w:b w:val="0"/>
                      <w:color w:val="auto"/>
                      <w:sz w:val="24"/>
                      <w:szCs w:val="24"/>
                    </w:rPr>
                  </w:pPr>
                  <w:r>
                    <w:rPr>
                      <w:rStyle w:val="BoldPartyHeader"/>
                      <w:b w:val="0"/>
                      <w:color w:val="auto"/>
                      <w:sz w:val="24"/>
                      <w:szCs w:val="24"/>
                    </w:rPr>
                    <w:t xml:space="preserve">Emergency Alert </w:t>
                  </w:r>
                  <w:r w:rsidR="00D41BC4" w:rsidRPr="006E4120">
                    <w:rPr>
                      <w:rStyle w:val="BoldPartyHeader"/>
                      <w:b w:val="0"/>
                      <w:color w:val="auto"/>
                      <w:sz w:val="24"/>
                      <w:szCs w:val="24"/>
                    </w:rPr>
                    <w:t>Response</w:t>
                  </w:r>
                </w:p>
                <w:p w:rsidR="00E23131" w:rsidRPr="006E4120" w:rsidRDefault="00E23131" w:rsidP="00E23131">
                  <w:pPr>
                    <w:pStyle w:val="ListParagraph"/>
                    <w:numPr>
                      <w:ilvl w:val="0"/>
                      <w:numId w:val="4"/>
                    </w:numPr>
                    <w:spacing w:after="0" w:line="240" w:lineRule="auto"/>
                    <w:ind w:left="810"/>
                    <w:rPr>
                      <w:rStyle w:val="BoldPartyHeader"/>
                      <w:b w:val="0"/>
                      <w:color w:val="auto"/>
                      <w:sz w:val="24"/>
                      <w:szCs w:val="24"/>
                    </w:rPr>
                  </w:pPr>
                  <w:r w:rsidRPr="006E4120">
                    <w:rPr>
                      <w:rStyle w:val="BoldPartyHeader"/>
                      <w:b w:val="0"/>
                      <w:color w:val="auto"/>
                      <w:sz w:val="24"/>
                      <w:szCs w:val="24"/>
                    </w:rPr>
                    <w:t>Senior Center and Community Services</w:t>
                  </w:r>
                </w:p>
                <w:p w:rsidR="00E23131" w:rsidRPr="006E4120" w:rsidRDefault="00E23131" w:rsidP="00E23131">
                  <w:pPr>
                    <w:pStyle w:val="ListParagraph"/>
                    <w:numPr>
                      <w:ilvl w:val="0"/>
                      <w:numId w:val="4"/>
                    </w:numPr>
                    <w:spacing w:after="0" w:line="240" w:lineRule="auto"/>
                    <w:ind w:left="810"/>
                    <w:rPr>
                      <w:rStyle w:val="BoldPartyHeader"/>
                      <w:i/>
                      <w:color w:val="auto"/>
                      <w:sz w:val="24"/>
                      <w:szCs w:val="24"/>
                    </w:rPr>
                  </w:pPr>
                  <w:r w:rsidRPr="006E4120">
                    <w:rPr>
                      <w:rStyle w:val="BoldPartyHeader"/>
                      <w:i/>
                      <w:color w:val="auto"/>
                      <w:sz w:val="24"/>
                      <w:szCs w:val="24"/>
                    </w:rPr>
                    <w:t>And Much More!</w:t>
                  </w:r>
                </w:p>
                <w:p w:rsidR="00E23131" w:rsidRDefault="00E23131" w:rsidP="001F026D">
                  <w:pPr>
                    <w:spacing w:after="0" w:line="240" w:lineRule="auto"/>
                    <w:rPr>
                      <w:rStyle w:val="BoldPartyHeader"/>
                      <w:b w:val="0"/>
                      <w:color w:val="auto"/>
                      <w:sz w:val="24"/>
                      <w:szCs w:val="24"/>
                    </w:rPr>
                  </w:pPr>
                  <w:r w:rsidRPr="00093EB3">
                    <w:rPr>
                      <w:rStyle w:val="BoldPartyHeader"/>
                      <w:b w:val="0"/>
                      <w:color w:val="auto"/>
                      <w:sz w:val="12"/>
                      <w:szCs w:val="12"/>
                    </w:rPr>
                    <w:br/>
                  </w:r>
                  <w:r w:rsidRPr="006E4120">
                    <w:rPr>
                      <w:rStyle w:val="BoldPartyHeader"/>
                      <w:b w:val="0"/>
                      <w:color w:val="auto"/>
                      <w:sz w:val="24"/>
                      <w:szCs w:val="24"/>
                    </w:rPr>
                    <w:t xml:space="preserve">For more information, call the </w:t>
                  </w:r>
                  <w:proofErr w:type="spellStart"/>
                  <w:r w:rsidRPr="006E4120">
                    <w:rPr>
                      <w:rStyle w:val="BoldPartyHeader"/>
                      <w:b w:val="0"/>
                      <w:color w:val="auto"/>
                      <w:sz w:val="24"/>
                      <w:szCs w:val="24"/>
                    </w:rPr>
                    <w:t>ElderSource</w:t>
                  </w:r>
                  <w:proofErr w:type="spellEnd"/>
                  <w:r w:rsidRPr="006E4120">
                    <w:rPr>
                      <w:rStyle w:val="BoldPartyHeader"/>
                      <w:b w:val="0"/>
                      <w:color w:val="auto"/>
                      <w:sz w:val="24"/>
                      <w:szCs w:val="24"/>
                    </w:rPr>
                    <w:t xml:space="preserve"> Aging &amp; </w:t>
                  </w:r>
                  <w:r w:rsidR="00D41BC4" w:rsidRPr="006E4120">
                    <w:rPr>
                      <w:rStyle w:val="BoldPartyHeader"/>
                      <w:b w:val="0"/>
                      <w:color w:val="auto"/>
                      <w:sz w:val="24"/>
                      <w:szCs w:val="24"/>
                    </w:rPr>
                    <w:t>Disability</w:t>
                  </w:r>
                  <w:r w:rsidRPr="006E4120">
                    <w:rPr>
                      <w:rStyle w:val="BoldPartyHeader"/>
                      <w:b w:val="0"/>
                      <w:color w:val="auto"/>
                      <w:sz w:val="24"/>
                      <w:szCs w:val="24"/>
                    </w:rPr>
                    <w:t xml:space="preserve"> </w:t>
                  </w:r>
                  <w:r w:rsidR="001F026D">
                    <w:rPr>
                      <w:rStyle w:val="BoldPartyHeader"/>
                      <w:b w:val="0"/>
                      <w:color w:val="auto"/>
                      <w:sz w:val="24"/>
                      <w:szCs w:val="24"/>
                    </w:rPr>
                    <w:t xml:space="preserve">Resource </w:t>
                  </w:r>
                  <w:r w:rsidR="00B86461">
                    <w:rPr>
                      <w:rStyle w:val="BoldPartyHeader"/>
                      <w:b w:val="0"/>
                      <w:color w:val="auto"/>
                      <w:sz w:val="24"/>
                      <w:szCs w:val="24"/>
                    </w:rPr>
                    <w:t>Center (</w:t>
                  </w:r>
                  <w:proofErr w:type="spellStart"/>
                  <w:r w:rsidR="00B86461">
                    <w:rPr>
                      <w:rStyle w:val="BoldPartyHeader"/>
                      <w:b w:val="0"/>
                      <w:color w:val="auto"/>
                      <w:sz w:val="24"/>
                      <w:szCs w:val="24"/>
                    </w:rPr>
                    <w:t>ADRC</w:t>
                  </w:r>
                  <w:proofErr w:type="spellEnd"/>
                  <w:r w:rsidR="00B86461">
                    <w:rPr>
                      <w:rStyle w:val="BoldPartyHeader"/>
                      <w:b w:val="0"/>
                      <w:color w:val="auto"/>
                      <w:sz w:val="24"/>
                      <w:szCs w:val="24"/>
                    </w:rPr>
                    <w:t>) help</w:t>
                  </w:r>
                  <w:r w:rsidR="001F026D">
                    <w:rPr>
                      <w:rStyle w:val="BoldPartyHeader"/>
                      <w:b w:val="0"/>
                      <w:color w:val="auto"/>
                      <w:sz w:val="24"/>
                      <w:szCs w:val="24"/>
                    </w:rPr>
                    <w:t xml:space="preserve">line at </w:t>
                  </w:r>
                  <w:r w:rsidRPr="006E4120">
                    <w:rPr>
                      <w:rStyle w:val="BoldPartyHeader"/>
                      <w:b w:val="0"/>
                      <w:color w:val="auto"/>
                      <w:sz w:val="24"/>
                      <w:szCs w:val="24"/>
                    </w:rPr>
                    <w:t>1-888-242-4464</w:t>
                  </w:r>
                  <w:r w:rsidR="00815B6E" w:rsidRPr="006E4120">
                    <w:rPr>
                      <w:rStyle w:val="BoldPartyHeader"/>
                      <w:b w:val="0"/>
                      <w:color w:val="auto"/>
                      <w:sz w:val="24"/>
                      <w:szCs w:val="24"/>
                    </w:rPr>
                    <w:t xml:space="preserve"> </w:t>
                  </w:r>
                  <w:r w:rsidR="00B86461">
                    <w:rPr>
                      <w:rStyle w:val="BoldPartyHeader"/>
                      <w:b w:val="0"/>
                      <w:color w:val="auto"/>
                      <w:sz w:val="24"/>
                      <w:szCs w:val="24"/>
                    </w:rPr>
                    <w:br/>
                  </w:r>
                  <w:r w:rsidR="00815B6E" w:rsidRPr="006E4120">
                    <w:rPr>
                      <w:rStyle w:val="BoldPartyHeader"/>
                      <w:b w:val="0"/>
                      <w:color w:val="auto"/>
                      <w:sz w:val="24"/>
                      <w:szCs w:val="24"/>
                    </w:rPr>
                    <w:t xml:space="preserve">or visit our website. </w:t>
                  </w:r>
                </w:p>
                <w:p w:rsidR="00093EB3" w:rsidRPr="00093EB3" w:rsidRDefault="00093EB3" w:rsidP="001B1965">
                  <w:pPr>
                    <w:spacing w:after="0" w:line="240" w:lineRule="auto"/>
                    <w:jc w:val="both"/>
                    <w:rPr>
                      <w:rStyle w:val="BoldPartyHeader"/>
                      <w:b w:val="0"/>
                      <w:color w:val="auto"/>
                      <w:sz w:val="12"/>
                      <w:szCs w:val="12"/>
                    </w:rPr>
                  </w:pPr>
                </w:p>
                <w:p w:rsidR="003E3FA6" w:rsidRPr="007A3873" w:rsidRDefault="003E3FA6" w:rsidP="003E3FA6">
                  <w:pPr>
                    <w:spacing w:line="240" w:lineRule="auto"/>
                    <w:jc w:val="center"/>
                    <w:rPr>
                      <w:rStyle w:val="Number"/>
                      <w:sz w:val="50"/>
                      <w:szCs w:val="50"/>
                    </w:rPr>
                  </w:pPr>
                  <w:r>
                    <w:rPr>
                      <w:rFonts w:ascii="Impact" w:hAnsi="Impact"/>
                      <w:noProof/>
                      <w:color w:val="17365D" w:themeColor="text2" w:themeShade="BF"/>
                      <w:sz w:val="50"/>
                      <w:szCs w:val="50"/>
                    </w:rPr>
                    <w:drawing>
                      <wp:inline distT="0" distB="0" distL="0" distR="0">
                        <wp:extent cx="1250155" cy="542925"/>
                        <wp:effectExtent l="19050" t="0" r="7145" b="0"/>
                        <wp:docPr id="11" name="Picture 0" descr="Friends o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of logo.jpg"/>
                                <pic:cNvPicPr/>
                              </pic:nvPicPr>
                              <pic:blipFill>
                                <a:blip r:embed="rId11"/>
                                <a:stretch>
                                  <a:fillRect/>
                                </a:stretch>
                              </pic:blipFill>
                              <pic:spPr>
                                <a:xfrm>
                                  <a:off x="0" y="0"/>
                                  <a:ext cx="1260906" cy="547594"/>
                                </a:xfrm>
                                <a:prstGeom prst="rect">
                                  <a:avLst/>
                                </a:prstGeom>
                              </pic:spPr>
                            </pic:pic>
                          </a:graphicData>
                        </a:graphic>
                      </wp:inline>
                    </w:drawing>
                  </w:r>
                </w:p>
                <w:p w:rsidR="003E3FA6" w:rsidRPr="003E3FA6" w:rsidRDefault="000A18D5" w:rsidP="003E3FA6">
                  <w:pPr>
                    <w:jc w:val="center"/>
                    <w:rPr>
                      <w:b/>
                      <w:sz w:val="24"/>
                      <w:szCs w:val="24"/>
                    </w:rPr>
                  </w:pPr>
                  <w:hyperlink r:id="rId12" w:history="1">
                    <w:r w:rsidR="003E3FA6" w:rsidRPr="003E3FA6">
                      <w:rPr>
                        <w:rStyle w:val="Hyperlink"/>
                        <w:b/>
                        <w:sz w:val="24"/>
                        <w:szCs w:val="24"/>
                      </w:rPr>
                      <w:t>www.myeldersource.org</w:t>
                    </w:r>
                  </w:hyperlink>
                </w:p>
                <w:p w:rsidR="00951B93" w:rsidRPr="00951B93" w:rsidRDefault="00951B93" w:rsidP="00951B93">
                  <w:pPr>
                    <w:spacing w:after="0"/>
                    <w:rPr>
                      <w:rStyle w:val="BoldPartyHeader"/>
                      <w:color w:val="auto"/>
                      <w:sz w:val="24"/>
                      <w:szCs w:val="24"/>
                    </w:rPr>
                  </w:pPr>
                </w:p>
                <w:p w:rsidR="00951B93" w:rsidRDefault="00951B93" w:rsidP="00951B93">
                  <w:pPr>
                    <w:spacing w:after="0"/>
                    <w:jc w:val="center"/>
                    <w:rPr>
                      <w:rStyle w:val="BoldPartyHeader"/>
                      <w:color w:val="006600"/>
                      <w:sz w:val="38"/>
                      <w:szCs w:val="38"/>
                    </w:rPr>
                  </w:pPr>
                </w:p>
                <w:p w:rsidR="00951B93" w:rsidRDefault="00951B93" w:rsidP="00951B93">
                  <w:pPr>
                    <w:spacing w:after="0"/>
                    <w:jc w:val="center"/>
                    <w:rPr>
                      <w:rStyle w:val="BoldPartyHeader"/>
                      <w:color w:val="006600"/>
                      <w:sz w:val="38"/>
                      <w:szCs w:val="38"/>
                    </w:rPr>
                  </w:pPr>
                </w:p>
                <w:p w:rsidR="00951B93" w:rsidRDefault="00951B93" w:rsidP="00951B93">
                  <w:pPr>
                    <w:spacing w:after="0"/>
                    <w:jc w:val="center"/>
                    <w:rPr>
                      <w:rStyle w:val="BoldPartyHeader"/>
                      <w:color w:val="006600"/>
                      <w:sz w:val="44"/>
                      <w:szCs w:val="44"/>
                    </w:rPr>
                  </w:pPr>
                </w:p>
                <w:p w:rsidR="00951B93" w:rsidRPr="000A07F9" w:rsidRDefault="00951B93" w:rsidP="00951B93">
                  <w:pPr>
                    <w:spacing w:after="0"/>
                    <w:jc w:val="center"/>
                    <w:rPr>
                      <w:rFonts w:ascii="AvantGarde Bold" w:hAnsi="AvantGarde Bold"/>
                      <w:color w:val="006600"/>
                      <w:sz w:val="44"/>
                      <w:szCs w:val="44"/>
                    </w:rPr>
                  </w:pPr>
                </w:p>
              </w:txbxContent>
            </v:textbox>
          </v:shape>
        </w:pict>
      </w:r>
      <w:r>
        <w:rPr>
          <w:noProof/>
        </w:rPr>
        <w:pict>
          <v:shape id="_x0000_s1030" type="#_x0000_t202" style="position:absolute;margin-left:264.75pt;margin-top:7.3pt;width:243.85pt;height:306.9pt;z-index:251666432" filled="f" stroked="f" strokeweight="0">
            <v:textbox style="mso-next-textbox:#_x0000_s1030">
              <w:txbxContent>
                <w:p w:rsidR="00A24340" w:rsidRPr="00951B93" w:rsidRDefault="00A24340" w:rsidP="00A24340">
                  <w:pPr>
                    <w:spacing w:after="0"/>
                    <w:rPr>
                      <w:rStyle w:val="BoldPartyHeader"/>
                      <w:color w:val="006600"/>
                      <w:sz w:val="40"/>
                      <w:szCs w:val="40"/>
                    </w:rPr>
                  </w:pPr>
                  <w:r w:rsidRPr="00951B93">
                    <w:rPr>
                      <w:rStyle w:val="BoldPartyHeader"/>
                      <w:color w:val="006600"/>
                      <w:sz w:val="40"/>
                      <w:szCs w:val="40"/>
                    </w:rPr>
                    <w:t>Wh</w:t>
                  </w:r>
                  <w:r>
                    <w:rPr>
                      <w:rStyle w:val="BoldPartyHeader"/>
                      <w:color w:val="006600"/>
                      <w:sz w:val="40"/>
                      <w:szCs w:val="40"/>
                    </w:rPr>
                    <w:t>y</w:t>
                  </w:r>
                  <w:r w:rsidRPr="00951B93">
                    <w:rPr>
                      <w:rStyle w:val="BoldPartyHeader"/>
                      <w:color w:val="006600"/>
                      <w:sz w:val="40"/>
                      <w:szCs w:val="40"/>
                    </w:rPr>
                    <w:t xml:space="preserve"> We Are</w:t>
                  </w:r>
                </w:p>
                <w:p w:rsidR="00B67131" w:rsidRPr="006E4120" w:rsidRDefault="00B67131" w:rsidP="00934E3A">
                  <w:pPr>
                    <w:pStyle w:val="ListParagraph"/>
                    <w:numPr>
                      <w:ilvl w:val="0"/>
                      <w:numId w:val="5"/>
                    </w:numPr>
                    <w:spacing w:line="240" w:lineRule="auto"/>
                    <w:ind w:left="187" w:hanging="187"/>
                    <w:jc w:val="both"/>
                    <w:rPr>
                      <w:rStyle w:val="BoldPartyHeader"/>
                      <w:b w:val="0"/>
                      <w:color w:val="auto"/>
                      <w:sz w:val="24"/>
                      <w:szCs w:val="24"/>
                    </w:rPr>
                  </w:pPr>
                  <w:r w:rsidRPr="006E4120">
                    <w:rPr>
                      <w:rStyle w:val="BoldPartyHeader"/>
                      <w:b w:val="0"/>
                      <w:color w:val="auto"/>
                      <w:sz w:val="24"/>
                      <w:szCs w:val="24"/>
                    </w:rPr>
                    <w:t xml:space="preserve">Over </w:t>
                  </w:r>
                  <w:r w:rsidR="002A0F89" w:rsidRPr="006E4120">
                    <w:rPr>
                      <w:rStyle w:val="BoldPartyHeader"/>
                      <w:b w:val="0"/>
                      <w:color w:val="auto"/>
                      <w:sz w:val="24"/>
                      <w:szCs w:val="24"/>
                    </w:rPr>
                    <w:t>20% of the seven county</w:t>
                  </w:r>
                  <w:r w:rsidRPr="006E4120">
                    <w:rPr>
                      <w:rStyle w:val="BoldPartyHeader"/>
                      <w:b w:val="0"/>
                      <w:color w:val="auto"/>
                      <w:sz w:val="24"/>
                      <w:szCs w:val="24"/>
                    </w:rPr>
                    <w:t xml:space="preserve"> </w:t>
                  </w:r>
                  <w:proofErr w:type="gramStart"/>
                  <w:r w:rsidRPr="006E4120">
                    <w:rPr>
                      <w:rStyle w:val="BoldPartyHeader"/>
                      <w:b w:val="0"/>
                      <w:color w:val="auto"/>
                      <w:sz w:val="24"/>
                      <w:szCs w:val="24"/>
                    </w:rPr>
                    <w:t>area</w:t>
                  </w:r>
                  <w:proofErr w:type="gramEnd"/>
                  <w:r w:rsidR="001F026D">
                    <w:rPr>
                      <w:rStyle w:val="BoldPartyHeader"/>
                      <w:b w:val="0"/>
                      <w:color w:val="auto"/>
                      <w:sz w:val="24"/>
                      <w:szCs w:val="24"/>
                    </w:rPr>
                    <w:t xml:space="preserve"> </w:t>
                  </w:r>
                  <w:r w:rsidRPr="006E4120">
                    <w:rPr>
                      <w:rStyle w:val="BoldPartyHeader"/>
                      <w:b w:val="0"/>
                      <w:color w:val="auto"/>
                      <w:sz w:val="24"/>
                      <w:szCs w:val="24"/>
                    </w:rPr>
                    <w:t>is over the age of 60,</w:t>
                  </w:r>
                  <w:r w:rsidR="000D064E">
                    <w:rPr>
                      <w:rStyle w:val="BoldPartyHeader"/>
                      <w:b w:val="0"/>
                      <w:color w:val="auto"/>
                      <w:sz w:val="24"/>
                      <w:szCs w:val="24"/>
                    </w:rPr>
                    <w:t xml:space="preserve"> and is</w:t>
                  </w:r>
                  <w:r w:rsidRPr="006E4120">
                    <w:rPr>
                      <w:rStyle w:val="BoldPartyHeader"/>
                      <w:b w:val="0"/>
                      <w:color w:val="auto"/>
                      <w:sz w:val="24"/>
                      <w:szCs w:val="24"/>
                    </w:rPr>
                    <w:t xml:space="preserve"> expected to grow to 30% by 2020 and close to 35% by 2030. </w:t>
                  </w:r>
                </w:p>
                <w:p w:rsidR="00AD2EF0" w:rsidRPr="006E4120" w:rsidRDefault="00AD2EF0" w:rsidP="00AD2EF0">
                  <w:pPr>
                    <w:pStyle w:val="ListParagraph"/>
                    <w:spacing w:line="240" w:lineRule="auto"/>
                    <w:ind w:left="187"/>
                    <w:jc w:val="both"/>
                    <w:rPr>
                      <w:rStyle w:val="BoldPartyHeader"/>
                      <w:b w:val="0"/>
                      <w:color w:val="auto"/>
                      <w:sz w:val="12"/>
                      <w:szCs w:val="12"/>
                    </w:rPr>
                  </w:pPr>
                </w:p>
                <w:p w:rsidR="00F96D46" w:rsidRPr="006E4120" w:rsidRDefault="00F96D46" w:rsidP="00934E3A">
                  <w:pPr>
                    <w:pStyle w:val="ListParagraph"/>
                    <w:numPr>
                      <w:ilvl w:val="0"/>
                      <w:numId w:val="5"/>
                    </w:numPr>
                    <w:spacing w:line="240" w:lineRule="auto"/>
                    <w:ind w:left="187" w:hanging="187"/>
                    <w:jc w:val="both"/>
                    <w:rPr>
                      <w:rStyle w:val="BoldPartyHeader"/>
                      <w:b w:val="0"/>
                      <w:color w:val="auto"/>
                      <w:sz w:val="24"/>
                      <w:szCs w:val="24"/>
                    </w:rPr>
                  </w:pPr>
                  <w:r w:rsidRPr="006E4120">
                    <w:rPr>
                      <w:rStyle w:val="BoldPartyHeader"/>
                      <w:b w:val="0"/>
                      <w:color w:val="auto"/>
                      <w:sz w:val="24"/>
                      <w:szCs w:val="24"/>
                    </w:rPr>
                    <w:t xml:space="preserve">Nearly 17% of seniors face </w:t>
                  </w:r>
                  <w:r w:rsidR="00AD2EF0" w:rsidRPr="006E4120">
                    <w:rPr>
                      <w:rStyle w:val="BoldPartyHeader"/>
                      <w:b w:val="0"/>
                      <w:color w:val="auto"/>
                      <w:sz w:val="24"/>
                      <w:szCs w:val="24"/>
                    </w:rPr>
                    <w:t>the threat of hunger every day.</w:t>
                  </w:r>
                </w:p>
                <w:p w:rsidR="00AD2EF0" w:rsidRPr="00B86461" w:rsidRDefault="00AD2EF0" w:rsidP="00AD2EF0">
                  <w:pPr>
                    <w:pStyle w:val="ListParagraph"/>
                    <w:rPr>
                      <w:rStyle w:val="BoldPartyHeader"/>
                      <w:b w:val="0"/>
                      <w:color w:val="auto"/>
                      <w:sz w:val="8"/>
                      <w:szCs w:val="8"/>
                    </w:rPr>
                  </w:pPr>
                </w:p>
                <w:p w:rsidR="002A0F89" w:rsidRPr="00B86461" w:rsidRDefault="005C1EF6" w:rsidP="00B86461">
                  <w:pPr>
                    <w:pStyle w:val="ListParagraph"/>
                    <w:numPr>
                      <w:ilvl w:val="0"/>
                      <w:numId w:val="5"/>
                    </w:numPr>
                    <w:spacing w:line="240" w:lineRule="auto"/>
                    <w:ind w:left="187" w:hanging="187"/>
                    <w:jc w:val="both"/>
                    <w:rPr>
                      <w:rStyle w:val="BoldPartyHeader"/>
                      <w:b w:val="0"/>
                      <w:color w:val="auto"/>
                      <w:sz w:val="24"/>
                      <w:szCs w:val="24"/>
                    </w:rPr>
                  </w:pPr>
                  <w:r>
                    <w:rPr>
                      <w:rStyle w:val="BoldPartyHeader"/>
                      <w:b w:val="0"/>
                      <w:color w:val="auto"/>
                      <w:sz w:val="24"/>
                      <w:szCs w:val="24"/>
                    </w:rPr>
                    <w:t xml:space="preserve">At least 1 in 10 elders are </w:t>
                  </w:r>
                  <w:r w:rsidR="00934E3A" w:rsidRPr="006E4120">
                    <w:rPr>
                      <w:rStyle w:val="BoldPartyHeader"/>
                      <w:b w:val="0"/>
                      <w:color w:val="auto"/>
                      <w:sz w:val="24"/>
                      <w:szCs w:val="24"/>
                    </w:rPr>
                    <w:t xml:space="preserve">abused. </w:t>
                  </w:r>
                  <w:r w:rsidR="00934E3A" w:rsidRPr="00B86461">
                    <w:rPr>
                      <w:rStyle w:val="BoldPartyHeader"/>
                      <w:b w:val="0"/>
                      <w:color w:val="auto"/>
                      <w:sz w:val="24"/>
                      <w:szCs w:val="24"/>
                    </w:rPr>
                    <w:t>National studies suggest that elderly women are as much as 35% more likely to be abused than men.</w:t>
                  </w:r>
                  <w:r w:rsidR="00AD2EF0" w:rsidRPr="00B86461">
                    <w:rPr>
                      <w:rStyle w:val="BoldPartyHeader"/>
                      <w:b w:val="0"/>
                      <w:color w:val="auto"/>
                      <w:sz w:val="24"/>
                      <w:szCs w:val="24"/>
                    </w:rPr>
                    <w:t xml:space="preserve"> </w:t>
                  </w:r>
                </w:p>
                <w:p w:rsidR="002A0F89" w:rsidRPr="00B86461" w:rsidRDefault="002A0F89" w:rsidP="002A0F89">
                  <w:pPr>
                    <w:pStyle w:val="ListParagraph"/>
                    <w:rPr>
                      <w:rStyle w:val="BoldPartyHeader"/>
                      <w:b w:val="0"/>
                      <w:color w:val="auto"/>
                      <w:sz w:val="10"/>
                      <w:szCs w:val="10"/>
                    </w:rPr>
                  </w:pPr>
                </w:p>
                <w:p w:rsidR="00AD2EF0" w:rsidRPr="006E4120" w:rsidRDefault="00AD2EF0" w:rsidP="002A0F89">
                  <w:pPr>
                    <w:pStyle w:val="ListParagraph"/>
                    <w:numPr>
                      <w:ilvl w:val="0"/>
                      <w:numId w:val="5"/>
                    </w:numPr>
                    <w:spacing w:line="240" w:lineRule="auto"/>
                    <w:ind w:left="187" w:hanging="187"/>
                    <w:jc w:val="both"/>
                    <w:rPr>
                      <w:rStyle w:val="BoldPartyHeader"/>
                      <w:b w:val="0"/>
                      <w:color w:val="auto"/>
                      <w:sz w:val="24"/>
                      <w:szCs w:val="24"/>
                    </w:rPr>
                  </w:pPr>
                  <w:r w:rsidRPr="006E4120">
                    <w:rPr>
                      <w:rStyle w:val="BoldPartyHeader"/>
                      <w:b w:val="0"/>
                      <w:color w:val="auto"/>
                      <w:sz w:val="24"/>
                      <w:szCs w:val="24"/>
                    </w:rPr>
                    <w:t xml:space="preserve">Adults over 65 make up 18% of all suicides. </w:t>
                  </w:r>
                </w:p>
                <w:p w:rsidR="00C17A89" w:rsidRPr="00B86461" w:rsidRDefault="00C17A89" w:rsidP="00C17A89">
                  <w:pPr>
                    <w:pStyle w:val="ListParagraph"/>
                    <w:spacing w:line="240" w:lineRule="auto"/>
                    <w:ind w:left="187"/>
                    <w:jc w:val="both"/>
                    <w:rPr>
                      <w:rStyle w:val="BoldPartyHeader"/>
                      <w:b w:val="0"/>
                      <w:color w:val="auto"/>
                      <w:sz w:val="10"/>
                      <w:szCs w:val="10"/>
                    </w:rPr>
                  </w:pPr>
                </w:p>
                <w:p w:rsidR="00B86461" w:rsidRDefault="00AD2EF0" w:rsidP="00B86461">
                  <w:pPr>
                    <w:pStyle w:val="ListParagraph"/>
                    <w:numPr>
                      <w:ilvl w:val="0"/>
                      <w:numId w:val="5"/>
                    </w:numPr>
                    <w:spacing w:line="240" w:lineRule="auto"/>
                    <w:ind w:left="187" w:hanging="187"/>
                    <w:jc w:val="both"/>
                    <w:rPr>
                      <w:rStyle w:val="BoldPartyHeader"/>
                      <w:b w:val="0"/>
                      <w:color w:val="auto"/>
                      <w:sz w:val="24"/>
                      <w:szCs w:val="24"/>
                    </w:rPr>
                  </w:pPr>
                  <w:r w:rsidRPr="006E4120">
                    <w:rPr>
                      <w:rStyle w:val="BoldPartyHeader"/>
                      <w:b w:val="0"/>
                      <w:color w:val="auto"/>
                      <w:sz w:val="24"/>
                      <w:szCs w:val="24"/>
                    </w:rPr>
                    <w:t>75% of victims of financial abuse are between the ages of 70 and 89.</w:t>
                  </w:r>
                </w:p>
                <w:p w:rsidR="00B86461" w:rsidRPr="00B86461" w:rsidRDefault="00B86461" w:rsidP="00B86461">
                  <w:pPr>
                    <w:pStyle w:val="ListParagraph"/>
                    <w:rPr>
                      <w:rStyle w:val="BoldPartyHeader"/>
                      <w:b w:val="0"/>
                      <w:color w:val="auto"/>
                      <w:sz w:val="10"/>
                      <w:szCs w:val="10"/>
                    </w:rPr>
                  </w:pPr>
                </w:p>
                <w:p w:rsidR="00C17A89" w:rsidRPr="00D93A21" w:rsidRDefault="00B86461" w:rsidP="00D93A21">
                  <w:pPr>
                    <w:pStyle w:val="ListParagraph"/>
                    <w:numPr>
                      <w:ilvl w:val="0"/>
                      <w:numId w:val="5"/>
                    </w:numPr>
                    <w:spacing w:line="240" w:lineRule="auto"/>
                    <w:ind w:left="187" w:hanging="187"/>
                    <w:jc w:val="both"/>
                    <w:rPr>
                      <w:rStyle w:val="BoldPartyHeader"/>
                      <w:b w:val="0"/>
                      <w:color w:val="auto"/>
                      <w:sz w:val="24"/>
                      <w:szCs w:val="24"/>
                    </w:rPr>
                  </w:pPr>
                  <w:r w:rsidRPr="00B86461">
                    <w:rPr>
                      <w:rStyle w:val="BoldPartyHeader"/>
                      <w:b w:val="0"/>
                      <w:color w:val="auto"/>
                      <w:sz w:val="24"/>
                      <w:szCs w:val="24"/>
                    </w:rPr>
                    <w:t xml:space="preserve">These are </w:t>
                  </w:r>
                  <w:r w:rsidR="00D93A21">
                    <w:rPr>
                      <w:rStyle w:val="BoldPartyHeader"/>
                      <w:b w:val="0"/>
                      <w:color w:val="auto"/>
                      <w:sz w:val="24"/>
                      <w:szCs w:val="24"/>
                    </w:rPr>
                    <w:t xml:space="preserve">our grandmothers, grandfathers, nanas, papas, </w:t>
                  </w:r>
                  <w:proofErr w:type="spellStart"/>
                  <w:r w:rsidR="00D93A21">
                    <w:rPr>
                      <w:rStyle w:val="BoldPartyHeader"/>
                      <w:b w:val="0"/>
                      <w:color w:val="auto"/>
                      <w:sz w:val="24"/>
                      <w:szCs w:val="24"/>
                    </w:rPr>
                    <w:t>bubb</w:t>
                  </w:r>
                  <w:r w:rsidR="00C421C3">
                    <w:rPr>
                      <w:rStyle w:val="BoldPartyHeader"/>
                      <w:b w:val="0"/>
                      <w:color w:val="auto"/>
                      <w:sz w:val="24"/>
                      <w:szCs w:val="24"/>
                    </w:rPr>
                    <w:t>ies</w:t>
                  </w:r>
                  <w:proofErr w:type="spellEnd"/>
                  <w:r w:rsidR="00C421C3">
                    <w:rPr>
                      <w:rStyle w:val="BoldPartyHeader"/>
                      <w:b w:val="0"/>
                      <w:color w:val="auto"/>
                      <w:sz w:val="24"/>
                      <w:szCs w:val="24"/>
                    </w:rPr>
                    <w:t xml:space="preserve">, </w:t>
                  </w:r>
                  <w:proofErr w:type="spellStart"/>
                  <w:r w:rsidR="00C421C3">
                    <w:rPr>
                      <w:rStyle w:val="BoldPartyHeader"/>
                      <w:b w:val="0"/>
                      <w:color w:val="auto"/>
                      <w:sz w:val="24"/>
                      <w:szCs w:val="24"/>
                    </w:rPr>
                    <w:t>za</w:t>
                  </w:r>
                  <w:r w:rsidR="00D93A21">
                    <w:rPr>
                      <w:rStyle w:val="BoldPartyHeader"/>
                      <w:b w:val="0"/>
                      <w:color w:val="auto"/>
                      <w:sz w:val="24"/>
                      <w:szCs w:val="24"/>
                    </w:rPr>
                    <w:t>d</w:t>
                  </w:r>
                  <w:r w:rsidR="00C421C3">
                    <w:rPr>
                      <w:rStyle w:val="BoldPartyHeader"/>
                      <w:b w:val="0"/>
                      <w:color w:val="auto"/>
                      <w:sz w:val="24"/>
                      <w:szCs w:val="24"/>
                    </w:rPr>
                    <w:t>i</w:t>
                  </w:r>
                  <w:r w:rsidR="00D93A21">
                    <w:rPr>
                      <w:rStyle w:val="BoldPartyHeader"/>
                      <w:b w:val="0"/>
                      <w:color w:val="auto"/>
                      <w:sz w:val="24"/>
                      <w:szCs w:val="24"/>
                    </w:rPr>
                    <w:t>es</w:t>
                  </w:r>
                  <w:proofErr w:type="spellEnd"/>
                  <w:r w:rsidR="00D93A21">
                    <w:rPr>
                      <w:rStyle w:val="BoldPartyHeader"/>
                      <w:b w:val="0"/>
                      <w:color w:val="auto"/>
                      <w:sz w:val="24"/>
                      <w:szCs w:val="24"/>
                    </w:rPr>
                    <w:t xml:space="preserve">, </w:t>
                  </w:r>
                  <w:proofErr w:type="spellStart"/>
                  <w:proofErr w:type="gramStart"/>
                  <w:r w:rsidR="00D93A21">
                    <w:rPr>
                      <w:rStyle w:val="BoldPartyHeader"/>
                      <w:b w:val="0"/>
                      <w:color w:val="auto"/>
                      <w:sz w:val="24"/>
                      <w:szCs w:val="24"/>
                    </w:rPr>
                    <w:t>mimis</w:t>
                  </w:r>
                  <w:proofErr w:type="spellEnd"/>
                  <w:proofErr w:type="gramEnd"/>
                  <w:r w:rsidR="005C1EF6">
                    <w:rPr>
                      <w:rStyle w:val="BoldPartyHeader"/>
                      <w:b w:val="0"/>
                      <w:color w:val="auto"/>
                      <w:sz w:val="24"/>
                      <w:szCs w:val="24"/>
                    </w:rPr>
                    <w:t>,</w:t>
                  </w:r>
                  <w:r w:rsidR="0064334D">
                    <w:rPr>
                      <w:rStyle w:val="BoldPartyHeader"/>
                      <w:b w:val="0"/>
                      <w:color w:val="auto"/>
                      <w:sz w:val="24"/>
                      <w:szCs w:val="24"/>
                    </w:rPr>
                    <w:t xml:space="preserve"> grand</w:t>
                  </w:r>
                  <w:r w:rsidR="00C421C3">
                    <w:rPr>
                      <w:rStyle w:val="BoldPartyHeader"/>
                      <w:b w:val="0"/>
                      <w:color w:val="auto"/>
                      <w:sz w:val="24"/>
                      <w:szCs w:val="24"/>
                    </w:rPr>
                    <w:t>p</w:t>
                  </w:r>
                  <w:r w:rsidR="0064334D">
                    <w:rPr>
                      <w:rStyle w:val="BoldPartyHeader"/>
                      <w:b w:val="0"/>
                      <w:color w:val="auto"/>
                      <w:sz w:val="24"/>
                      <w:szCs w:val="24"/>
                    </w:rPr>
                    <w:t>a</w:t>
                  </w:r>
                  <w:r w:rsidR="00C421C3">
                    <w:rPr>
                      <w:rStyle w:val="BoldPartyHeader"/>
                      <w:b w:val="0"/>
                      <w:color w:val="auto"/>
                      <w:sz w:val="24"/>
                      <w:szCs w:val="24"/>
                    </w:rPr>
                    <w:t xml:space="preserve">s, </w:t>
                  </w:r>
                  <w:r w:rsidR="00D93A21">
                    <w:rPr>
                      <w:rStyle w:val="BoldPartyHeader"/>
                      <w:i/>
                      <w:color w:val="auto"/>
                      <w:sz w:val="24"/>
                      <w:szCs w:val="24"/>
                    </w:rPr>
                    <w:t>an</w:t>
                  </w:r>
                  <w:r w:rsidR="00C17A89" w:rsidRPr="00D93A21">
                    <w:rPr>
                      <w:rStyle w:val="BoldPartyHeader"/>
                      <w:i/>
                      <w:color w:val="auto"/>
                      <w:sz w:val="24"/>
                      <w:szCs w:val="24"/>
                    </w:rPr>
                    <w:t>d many more reasons!</w:t>
                  </w:r>
                </w:p>
                <w:p w:rsidR="00A24340" w:rsidRDefault="00A24340" w:rsidP="00A24340">
                  <w:pPr>
                    <w:spacing w:after="0"/>
                    <w:jc w:val="center"/>
                    <w:rPr>
                      <w:rStyle w:val="BoldPartyHeader"/>
                      <w:color w:val="006600"/>
                      <w:sz w:val="44"/>
                      <w:szCs w:val="44"/>
                    </w:rPr>
                  </w:pPr>
                </w:p>
                <w:p w:rsidR="00B07AB5" w:rsidRDefault="00B07AB5" w:rsidP="00A24340">
                  <w:pPr>
                    <w:spacing w:after="0"/>
                    <w:jc w:val="center"/>
                    <w:rPr>
                      <w:rStyle w:val="BoldPartyHeader"/>
                      <w:color w:val="006600"/>
                      <w:sz w:val="44"/>
                      <w:szCs w:val="44"/>
                    </w:rPr>
                  </w:pPr>
                </w:p>
                <w:p w:rsidR="00A24340" w:rsidRPr="000A07F9" w:rsidRDefault="00A24340" w:rsidP="00A24340">
                  <w:pPr>
                    <w:spacing w:after="0"/>
                    <w:jc w:val="center"/>
                    <w:rPr>
                      <w:rFonts w:ascii="AvantGarde Bold" w:hAnsi="AvantGarde Bold"/>
                      <w:color w:val="006600"/>
                      <w:sz w:val="44"/>
                      <w:szCs w:val="44"/>
                    </w:rPr>
                  </w:pPr>
                </w:p>
              </w:txbxContent>
            </v:textbox>
          </v:shape>
        </w:pict>
      </w:r>
    </w:p>
    <w:p w:rsidR="0012115A" w:rsidRDefault="0012115A"/>
    <w:p w:rsidR="0012115A" w:rsidRDefault="0012115A"/>
    <w:p w:rsidR="0012115A" w:rsidRDefault="0012115A"/>
    <w:p w:rsidR="0012115A" w:rsidRDefault="0012115A"/>
    <w:p w:rsidR="0012115A" w:rsidRDefault="0012115A"/>
    <w:p w:rsidR="0012115A" w:rsidRDefault="0012115A"/>
    <w:p w:rsidR="0012115A" w:rsidRDefault="0012115A"/>
    <w:p w:rsidR="0012115A" w:rsidRDefault="0012115A"/>
    <w:p w:rsidR="0012115A" w:rsidRDefault="0012115A"/>
    <w:p w:rsidR="0012115A" w:rsidRDefault="0012115A"/>
    <w:p w:rsidR="0012115A" w:rsidRDefault="0012115A"/>
    <w:p w:rsidR="001F1E49" w:rsidRDefault="000A18D5" w:rsidP="001F1E49">
      <w:pPr>
        <w:spacing w:before="100" w:beforeAutospacing="1" w:after="100" w:afterAutospacing="1" w:line="240" w:lineRule="auto"/>
        <w:rPr>
          <w:rFonts w:ascii="Times New Roman" w:hAnsi="Times New Roman"/>
          <w:sz w:val="23"/>
          <w:szCs w:val="23"/>
        </w:rPr>
      </w:pPr>
      <w:r w:rsidRPr="000A18D5">
        <w:rPr>
          <w:noProof/>
        </w:rPr>
        <w:pict>
          <v:oval id="_x0000_s1042" style="position:absolute;margin-left:414.95pt;margin-top:428.2pt;width:87.9pt;height:87.9pt;z-index:-25164083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393" strokeweight="6pt">
            <v:fill r:id="rId13" o:title="mom and daughter garden" recolor="t" type="frame"/>
            <v:imagedata blacklevel="6554f"/>
            <o:lock v:ext="edit" aspectratio="t"/>
            <v:textbox style="mso-next-textbox:#_x0000_s1042" inset=".72pt,.72pt,.72pt,.72pt">
              <w:txbxContent>
                <w:p w:rsidR="003E3FA6" w:rsidRPr="00777EEC" w:rsidRDefault="003E3FA6" w:rsidP="003E3FA6">
                  <w:pPr>
                    <w:jc w:val="center"/>
                    <w:rPr>
                      <w:i/>
                      <w:iCs/>
                      <w:color w:val="FFFFFF"/>
                      <w:sz w:val="28"/>
                      <w:szCs w:val="28"/>
                    </w:rPr>
                  </w:pPr>
                </w:p>
              </w:txbxContent>
            </v:textbox>
            <w10:wrap type="tight" anchorx="margin" anchory="margin"/>
          </v:oval>
        </w:pict>
      </w:r>
      <w:r w:rsidRPr="000A18D5">
        <w:rPr>
          <w:noProof/>
        </w:rPr>
        <w:pict>
          <v:oval id="_x0000_s1043" style="position:absolute;margin-left:254pt;margin-top:439.2pt;width:92.45pt;height:92.45pt;z-index:-25163980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393" strokeweight="6pt">
            <v:fill r:id="rId14" o:title="older_veteran_with_flag" recolor="t" type="frame"/>
            <v:imagedata blacklevel="6554f"/>
            <o:lock v:ext="edit" aspectratio="t"/>
            <v:textbox style="mso-next-textbox:#_x0000_s1043" inset=".72pt,.72pt,.72pt,.72pt">
              <w:txbxContent>
                <w:p w:rsidR="003E3FA6" w:rsidRPr="00777EEC" w:rsidRDefault="003E3FA6" w:rsidP="003E3FA6">
                  <w:pPr>
                    <w:jc w:val="center"/>
                    <w:rPr>
                      <w:i/>
                      <w:iCs/>
                      <w:color w:val="FFFFFF"/>
                      <w:sz w:val="28"/>
                      <w:szCs w:val="28"/>
                    </w:rPr>
                  </w:pPr>
                </w:p>
              </w:txbxContent>
            </v:textbox>
            <w10:wrap type="tight" anchorx="margin" anchory="margin"/>
          </v:oval>
        </w:pict>
      </w:r>
    </w:p>
    <w:p w:rsidR="001F1E49" w:rsidRDefault="000A18D5" w:rsidP="001F1E49">
      <w:pPr>
        <w:spacing w:before="100" w:beforeAutospacing="1" w:after="100" w:afterAutospacing="1" w:line="240" w:lineRule="auto"/>
        <w:rPr>
          <w:rFonts w:ascii="Times New Roman" w:hAnsi="Times New Roman"/>
          <w:sz w:val="23"/>
          <w:szCs w:val="23"/>
        </w:rPr>
      </w:pPr>
      <w:r w:rsidRPr="000A18D5">
        <w:rPr>
          <w:noProof/>
        </w:rPr>
        <w:pict>
          <v:shape id="_x0000_s1029" type="#_x0000_t202" style="position:absolute;margin-left:337.5pt;margin-top:18.9pt;width:108pt;height:123.35pt;z-index:251665408" filled="f" stroked="f" strokeweight="0">
            <v:textbox style="mso-next-textbox:#_x0000_s1029">
              <w:txbxContent>
                <w:p w:rsidR="003E3FA6" w:rsidRPr="00093EB3" w:rsidRDefault="00A24340" w:rsidP="00A24340">
                  <w:pPr>
                    <w:spacing w:after="0" w:line="240" w:lineRule="auto"/>
                    <w:jc w:val="center"/>
                    <w:rPr>
                      <w:rStyle w:val="Number"/>
                      <w:sz w:val="60"/>
                      <w:szCs w:val="60"/>
                    </w:rPr>
                  </w:pPr>
                  <w:r w:rsidRPr="00093EB3">
                    <w:rPr>
                      <w:rStyle w:val="Number"/>
                      <w:sz w:val="60"/>
                      <w:szCs w:val="60"/>
                    </w:rPr>
                    <w:t xml:space="preserve">Help </w:t>
                  </w:r>
                </w:p>
                <w:p w:rsidR="00A24340" w:rsidRPr="00093EB3" w:rsidRDefault="00A24340" w:rsidP="00A24340">
                  <w:pPr>
                    <w:spacing w:after="0" w:line="240" w:lineRule="auto"/>
                    <w:jc w:val="center"/>
                    <w:rPr>
                      <w:rStyle w:val="Number"/>
                      <w:sz w:val="60"/>
                      <w:szCs w:val="60"/>
                    </w:rPr>
                  </w:pPr>
                  <w:r w:rsidRPr="00093EB3">
                    <w:rPr>
                      <w:rStyle w:val="Number"/>
                      <w:sz w:val="60"/>
                      <w:szCs w:val="60"/>
                    </w:rPr>
                    <w:t>Starts</w:t>
                  </w:r>
                </w:p>
                <w:p w:rsidR="00A24340" w:rsidRPr="00093EB3" w:rsidRDefault="00A24340" w:rsidP="00A24340">
                  <w:pPr>
                    <w:spacing w:after="0" w:line="240" w:lineRule="auto"/>
                    <w:jc w:val="center"/>
                    <w:rPr>
                      <w:rStyle w:val="Number"/>
                      <w:sz w:val="60"/>
                      <w:szCs w:val="60"/>
                    </w:rPr>
                  </w:pPr>
                  <w:r w:rsidRPr="00093EB3">
                    <w:rPr>
                      <w:rStyle w:val="Number"/>
                      <w:sz w:val="60"/>
                      <w:szCs w:val="60"/>
                    </w:rPr>
                    <w:t>Here</w:t>
                  </w:r>
                </w:p>
                <w:p w:rsidR="00A24340" w:rsidRPr="00A24340" w:rsidRDefault="00A24340" w:rsidP="00A24340">
                  <w:pPr>
                    <w:spacing w:after="0" w:line="240" w:lineRule="auto"/>
                    <w:jc w:val="center"/>
                    <w:rPr>
                      <w:rStyle w:val="Number"/>
                      <w:sz w:val="20"/>
                      <w:szCs w:val="20"/>
                    </w:rPr>
                  </w:pPr>
                </w:p>
              </w:txbxContent>
            </v:textbox>
          </v:shape>
        </w:pict>
      </w:r>
    </w:p>
    <w:p w:rsidR="001F1E49" w:rsidRDefault="001F1E49" w:rsidP="001F1E49">
      <w:pPr>
        <w:spacing w:before="100" w:beforeAutospacing="1" w:after="100" w:afterAutospacing="1" w:line="240" w:lineRule="auto"/>
        <w:rPr>
          <w:rFonts w:ascii="Times New Roman" w:hAnsi="Times New Roman"/>
          <w:sz w:val="23"/>
          <w:szCs w:val="23"/>
        </w:rPr>
      </w:pPr>
    </w:p>
    <w:p w:rsidR="0012115A" w:rsidRDefault="0012115A"/>
    <w:p w:rsidR="0012115A" w:rsidRDefault="0012115A"/>
    <w:p w:rsidR="0012115A" w:rsidRDefault="000A18D5">
      <w:r>
        <w:rPr>
          <w:noProof/>
        </w:rPr>
        <w:pict>
          <v:oval id="_x0000_s1045" style="position:absolute;margin-left:414.7pt;margin-top:590.2pt;width:94.55pt;height:94.4pt;z-index:-25163776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393" strokeweight="6pt">
            <v:fill r:id="rId15" o:title="afric granny with girl jpeg" recolor="t" type="frame"/>
            <v:imagedata blacklevel="6554f"/>
            <o:lock v:ext="edit" aspectratio="t"/>
            <v:textbox style="mso-next-textbox:#_x0000_s1045" inset=".72pt,.72pt,.72pt,.72pt">
              <w:txbxContent>
                <w:p w:rsidR="00093EB3" w:rsidRPr="00777EEC" w:rsidRDefault="00093EB3" w:rsidP="00093EB3">
                  <w:pPr>
                    <w:jc w:val="center"/>
                    <w:rPr>
                      <w:i/>
                      <w:iCs/>
                      <w:color w:val="FFFFFF"/>
                      <w:sz w:val="28"/>
                      <w:szCs w:val="28"/>
                    </w:rPr>
                  </w:pPr>
                </w:p>
              </w:txbxContent>
            </v:textbox>
            <w10:wrap type="tight" anchorx="margin" anchory="margin"/>
          </v:oval>
        </w:pict>
      </w:r>
      <w:r>
        <w:rPr>
          <w:noProof/>
        </w:rPr>
        <w:pict>
          <v:oval id="_x0000_s1044" style="position:absolute;margin-left:269pt;margin-top:580.4pt;width:93.2pt;height:93.2pt;z-index:-25163878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393" strokeweight="6pt">
            <v:fill r:id="rId16" o:title="Senior eating 1" recolor="t" type="frame"/>
            <v:imagedata blacklevel="7209f"/>
            <o:lock v:ext="edit" aspectratio="t"/>
            <v:textbox style="mso-next-textbox:#_x0000_s1044" inset=".72pt,.72pt,.72pt,.72pt">
              <w:txbxContent>
                <w:p w:rsidR="003E3FA6" w:rsidRPr="00777EEC" w:rsidRDefault="003E3FA6" w:rsidP="003E3FA6">
                  <w:pPr>
                    <w:jc w:val="center"/>
                    <w:rPr>
                      <w:i/>
                      <w:iCs/>
                      <w:color w:val="FFFFFF"/>
                      <w:sz w:val="28"/>
                      <w:szCs w:val="28"/>
                    </w:rPr>
                  </w:pPr>
                </w:p>
              </w:txbxContent>
            </v:textbox>
            <w10:wrap type="tight" anchorx="margin" anchory="margin"/>
          </v:oval>
        </w:pict>
      </w:r>
    </w:p>
    <w:p w:rsidR="0012115A" w:rsidRDefault="0012115A"/>
    <w:p w:rsidR="00B07AB5" w:rsidRDefault="00B07AB5"/>
    <w:p w:rsidR="004C333E" w:rsidRDefault="001B2D14">
      <w:r w:rsidRPr="001B2D14">
        <w:rPr>
          <w:noProof/>
        </w:rPr>
        <w:lastRenderedPageBreak/>
        <w:drawing>
          <wp:anchor distT="36576" distB="36576" distL="36576" distR="36576" simplePos="0" relativeHeight="251684864" behindDoc="0" locked="0" layoutInCell="1" allowOverlap="1">
            <wp:simplePos x="0" y="0"/>
            <wp:positionH relativeFrom="column">
              <wp:posOffset>3209925</wp:posOffset>
            </wp:positionH>
            <wp:positionV relativeFrom="paragraph">
              <wp:posOffset>-2857500</wp:posOffset>
            </wp:positionV>
            <wp:extent cx="262890" cy="6191250"/>
            <wp:effectExtent l="2990850" t="0" r="295656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r="85693"/>
                    <a:stretch>
                      <a:fillRect/>
                    </a:stretch>
                  </pic:blipFill>
                  <pic:spPr bwMode="auto">
                    <a:xfrm rot="5400000">
                      <a:off x="0" y="0"/>
                      <a:ext cx="262890" cy="6191250"/>
                    </a:xfrm>
                    <a:prstGeom prst="rect">
                      <a:avLst/>
                    </a:prstGeom>
                    <a:noFill/>
                    <a:ln w="9525" algn="in">
                      <a:noFill/>
                      <a:miter lim="800000"/>
                      <a:headEnd/>
                      <a:tailEnd/>
                    </a:ln>
                    <a:effectLst/>
                  </pic:spPr>
                </pic:pic>
              </a:graphicData>
            </a:graphic>
          </wp:anchor>
        </w:drawing>
      </w:r>
      <w:r w:rsidR="000A18D5">
        <w:rPr>
          <w:noProof/>
        </w:rPr>
        <w:pict>
          <v:shape id="_x0000_s1048" type="#_x0000_t202" style="position:absolute;margin-left:-19.9pt;margin-top:-58.7pt;width:558.6pt;height:60.95pt;z-index:251681792;mso-position-horizontal-relative:text;mso-position-vertical-relative:text" filled="f" stroked="f" strokeweight="0">
            <v:textbox style="mso-next-textbox:#_x0000_s1048">
              <w:txbxContent>
                <w:p w:rsidR="009F45FB" w:rsidRPr="00057EFD" w:rsidRDefault="009F45FB" w:rsidP="009F45FB">
                  <w:pPr>
                    <w:spacing w:after="0"/>
                    <w:jc w:val="center"/>
                    <w:rPr>
                      <w:rStyle w:val="BoldPartyHeader"/>
                      <w:color w:val="006600"/>
                      <w:sz w:val="20"/>
                    </w:rPr>
                  </w:pPr>
                  <w:r w:rsidRPr="00057EFD">
                    <w:rPr>
                      <w:rStyle w:val="BoldPartyHeader"/>
                      <w:color w:val="006600"/>
                      <w:sz w:val="20"/>
                    </w:rPr>
                    <w:t>P</w:t>
                  </w:r>
                  <w:r>
                    <w:rPr>
                      <w:rStyle w:val="BoldPartyHeader"/>
                      <w:color w:val="006600"/>
                      <w:sz w:val="20"/>
                    </w:rPr>
                    <w:t xml:space="preserve">resented by Friends of </w:t>
                  </w:r>
                  <w:proofErr w:type="spellStart"/>
                  <w:r w:rsidRPr="00057EFD">
                    <w:rPr>
                      <w:rStyle w:val="BoldPartyHeader"/>
                      <w:color w:val="006600"/>
                      <w:sz w:val="20"/>
                    </w:rPr>
                    <w:t>ElderSource</w:t>
                  </w:r>
                  <w:proofErr w:type="spellEnd"/>
                  <w:r w:rsidRPr="00057EFD">
                    <w:rPr>
                      <w:rStyle w:val="BoldPartyHeader"/>
                      <w:color w:val="006600"/>
                      <w:sz w:val="20"/>
                    </w:rPr>
                    <w:t>, Northeast Florida’s Area on Aging Agency and Disability Resource Center</w:t>
                  </w:r>
                </w:p>
                <w:p w:rsidR="009F45FB" w:rsidRPr="00510356" w:rsidRDefault="009F45FB" w:rsidP="009F45FB">
                  <w:pPr>
                    <w:spacing w:after="0"/>
                    <w:jc w:val="center"/>
                    <w:rPr>
                      <w:rFonts w:ascii="AvantGarde Bold" w:hAnsi="AvantGarde Bold"/>
                      <w:color w:val="006600"/>
                      <w:sz w:val="72"/>
                      <w:szCs w:val="72"/>
                    </w:rPr>
                  </w:pPr>
                  <w:r w:rsidRPr="00510356">
                    <w:rPr>
                      <w:rStyle w:val="BoldPartyHeader"/>
                      <w:color w:val="006600"/>
                      <w:sz w:val="72"/>
                      <w:szCs w:val="72"/>
                    </w:rPr>
                    <w:t>Grandparents Day 2015!</w:t>
                  </w:r>
                </w:p>
              </w:txbxContent>
            </v:textbox>
          </v:shape>
        </w:pict>
      </w:r>
      <w:r w:rsidR="004C333E">
        <w:rPr>
          <w:noProof/>
        </w:rPr>
        <w:drawing>
          <wp:anchor distT="0" distB="0" distL="114300" distR="114300" simplePos="0" relativeHeight="251680768" behindDoc="1" locked="0" layoutInCell="1" allowOverlap="1">
            <wp:simplePos x="0" y="0"/>
            <wp:positionH relativeFrom="column">
              <wp:posOffset>-666750</wp:posOffset>
            </wp:positionH>
            <wp:positionV relativeFrom="paragraph">
              <wp:posOffset>-762000</wp:posOffset>
            </wp:positionV>
            <wp:extent cx="7219950" cy="9639300"/>
            <wp:effectExtent l="19050" t="0" r="0" b="0"/>
            <wp:wrapNone/>
            <wp:docPr id="1" name="" descr="invite background.a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vite background.ai"/>
                    <pic:cNvPicPr/>
                  </pic:nvPicPr>
                  <pic:blipFill>
                    <a:blip r:embed="rId9" cstate="print">
                      <a:duotone>
                        <a:schemeClr val="accent3">
                          <a:shade val="45000"/>
                          <a:satMod val="135000"/>
                        </a:schemeClr>
                        <a:prstClr val="white"/>
                      </a:duotone>
                    </a:blip>
                    <a:stretch>
                      <a:fillRect/>
                    </a:stretch>
                  </pic:blipFill>
                  <pic:spPr>
                    <a:xfrm>
                      <a:off x="0" y="0"/>
                      <a:ext cx="7219950" cy="9639300"/>
                    </a:xfrm>
                    <a:prstGeom prst="rect">
                      <a:avLst/>
                    </a:prstGeom>
                  </pic:spPr>
                </pic:pic>
              </a:graphicData>
            </a:graphic>
          </wp:anchor>
        </w:drawing>
      </w:r>
    </w:p>
    <w:p w:rsidR="004C333E" w:rsidRDefault="000A18D5">
      <w:r>
        <w:rPr>
          <w:noProof/>
        </w:rPr>
        <w:pict>
          <v:shape id="_x0000_s1049" type="#_x0000_t202" style="position:absolute;margin-left:18.75pt;margin-top:4.55pt;width:466.5pt;height:669pt;z-index:251682816" filled="f" stroked="f" strokeweight="0">
            <v:textbox style="mso-next-textbox:#_x0000_s1049">
              <w:txbxContent>
                <w:p w:rsidR="001B2D14" w:rsidRDefault="00B57BDC" w:rsidP="001B2D14">
                  <w:pPr>
                    <w:spacing w:after="0"/>
                    <w:rPr>
                      <w:rStyle w:val="BoldPartyHeader"/>
                      <w:color w:val="006600"/>
                      <w:sz w:val="40"/>
                      <w:szCs w:val="40"/>
                    </w:rPr>
                  </w:pPr>
                  <w:r>
                    <w:rPr>
                      <w:rStyle w:val="BoldPartyHeader"/>
                      <w:color w:val="006600"/>
                      <w:sz w:val="40"/>
                      <w:szCs w:val="40"/>
                    </w:rPr>
                    <w:t>Saturday, September 12, 2015</w:t>
                  </w:r>
                </w:p>
                <w:p w:rsidR="00CD348A" w:rsidRPr="00CD348A" w:rsidRDefault="00CD348A" w:rsidP="001B2D14">
                  <w:pPr>
                    <w:spacing w:after="0"/>
                    <w:rPr>
                      <w:rStyle w:val="BoldPartyHeader"/>
                      <w:color w:val="006600"/>
                      <w:sz w:val="16"/>
                      <w:szCs w:val="16"/>
                    </w:rPr>
                  </w:pPr>
                </w:p>
                <w:p w:rsidR="00B57BDC" w:rsidRDefault="00CD348A" w:rsidP="001B2D14">
                  <w:pPr>
                    <w:spacing w:after="0"/>
                    <w:rPr>
                      <w:rStyle w:val="BoldPartyHeader"/>
                      <w:color w:val="006600"/>
                      <w:sz w:val="40"/>
                      <w:szCs w:val="40"/>
                    </w:rPr>
                  </w:pPr>
                  <w:r>
                    <w:rPr>
                      <w:rFonts w:asciiTheme="majorHAnsi" w:hAnsiTheme="majorHAnsi"/>
                      <w:noProof/>
                      <w:sz w:val="24"/>
                      <w:szCs w:val="24"/>
                    </w:rPr>
                    <w:drawing>
                      <wp:inline distT="0" distB="0" distL="0" distR="0">
                        <wp:extent cx="5741670" cy="1389380"/>
                        <wp:effectExtent l="19050" t="0" r="0" b="0"/>
                        <wp:docPr id="25" name="Picture 23" descr="MOSH buildi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H building .jpg"/>
                                <pic:cNvPicPr/>
                              </pic:nvPicPr>
                              <pic:blipFill>
                                <a:blip r:embed="rId17"/>
                                <a:stretch>
                                  <a:fillRect/>
                                </a:stretch>
                              </pic:blipFill>
                              <pic:spPr>
                                <a:xfrm>
                                  <a:off x="0" y="0"/>
                                  <a:ext cx="5741670" cy="1389380"/>
                                </a:xfrm>
                                <a:prstGeom prst="rect">
                                  <a:avLst/>
                                </a:prstGeom>
                              </pic:spPr>
                            </pic:pic>
                          </a:graphicData>
                        </a:graphic>
                      </wp:inline>
                    </w:drawing>
                  </w:r>
                </w:p>
                <w:p w:rsidR="00CD348A" w:rsidRPr="00CD348A" w:rsidRDefault="00CD348A" w:rsidP="001B2D14">
                  <w:pPr>
                    <w:spacing w:after="0"/>
                    <w:rPr>
                      <w:rStyle w:val="BoldPartyHeader"/>
                      <w:color w:val="006600"/>
                      <w:sz w:val="20"/>
                      <w:szCs w:val="20"/>
                    </w:rPr>
                  </w:pPr>
                </w:p>
                <w:p w:rsidR="00B57BDC" w:rsidRPr="00B57BDC" w:rsidRDefault="00B57BDC" w:rsidP="00E57EA7">
                  <w:pPr>
                    <w:pStyle w:val="ListParagraph"/>
                    <w:numPr>
                      <w:ilvl w:val="0"/>
                      <w:numId w:val="1"/>
                    </w:numPr>
                    <w:spacing w:after="0" w:line="240" w:lineRule="auto"/>
                    <w:ind w:left="187" w:hanging="187"/>
                    <w:jc w:val="both"/>
                    <w:rPr>
                      <w:rStyle w:val="BoldPartyHeader"/>
                      <w:b w:val="0"/>
                      <w:color w:val="auto"/>
                      <w:sz w:val="12"/>
                      <w:szCs w:val="12"/>
                    </w:rPr>
                  </w:pPr>
                  <w:r w:rsidRPr="00A3436D">
                    <w:rPr>
                      <w:rStyle w:val="BoldPartyHeader"/>
                      <w:color w:val="auto"/>
                      <w:sz w:val="24"/>
                      <w:szCs w:val="24"/>
                    </w:rPr>
                    <w:t>FREE ADMISSION!</w:t>
                  </w:r>
                  <w:r>
                    <w:rPr>
                      <w:rStyle w:val="BoldPartyHeader"/>
                      <w:b w:val="0"/>
                      <w:color w:val="auto"/>
                      <w:sz w:val="24"/>
                      <w:szCs w:val="24"/>
                    </w:rPr>
                    <w:t xml:space="preserve"> Grandparents, Grandchildren, Families - All ages are invited to the Museum of Science &amp; History (</w:t>
                  </w:r>
                  <w:proofErr w:type="spellStart"/>
                  <w:r>
                    <w:rPr>
                      <w:rStyle w:val="BoldPartyHeader"/>
                      <w:b w:val="0"/>
                      <w:color w:val="auto"/>
                      <w:sz w:val="24"/>
                      <w:szCs w:val="24"/>
                    </w:rPr>
                    <w:t>MOSH</w:t>
                  </w:r>
                  <w:proofErr w:type="spellEnd"/>
                  <w:r>
                    <w:rPr>
                      <w:rStyle w:val="BoldPartyHeader"/>
                      <w:b w:val="0"/>
                      <w:color w:val="auto"/>
                      <w:sz w:val="24"/>
                      <w:szCs w:val="24"/>
                    </w:rPr>
                    <w:t>), at 1025 Museum Circle, Jacksonville, FL 32207 from 10:00 am to 2:00 pm</w:t>
                  </w:r>
                  <w:r w:rsidR="00C95628">
                    <w:rPr>
                      <w:rStyle w:val="BoldPartyHeader"/>
                      <w:b w:val="0"/>
                      <w:color w:val="auto"/>
                      <w:sz w:val="24"/>
                      <w:szCs w:val="24"/>
                    </w:rPr>
                    <w:t>.</w:t>
                  </w:r>
                </w:p>
                <w:p w:rsidR="00B57BDC" w:rsidRPr="00B57BDC" w:rsidRDefault="00B57BDC" w:rsidP="00E57EA7">
                  <w:pPr>
                    <w:pStyle w:val="ListParagraph"/>
                    <w:spacing w:after="0" w:line="240" w:lineRule="auto"/>
                    <w:ind w:left="187"/>
                    <w:jc w:val="both"/>
                    <w:rPr>
                      <w:rStyle w:val="BoldPartyHeader"/>
                      <w:b w:val="0"/>
                      <w:color w:val="auto"/>
                      <w:sz w:val="12"/>
                      <w:szCs w:val="12"/>
                    </w:rPr>
                  </w:pPr>
                </w:p>
                <w:p w:rsidR="00B57BDC" w:rsidRPr="00B57BDC" w:rsidRDefault="00CD348A" w:rsidP="00E57EA7">
                  <w:pPr>
                    <w:pStyle w:val="ListParagraph"/>
                    <w:numPr>
                      <w:ilvl w:val="0"/>
                      <w:numId w:val="1"/>
                    </w:numPr>
                    <w:spacing w:after="0" w:line="240" w:lineRule="auto"/>
                    <w:ind w:left="187" w:hanging="187"/>
                    <w:jc w:val="both"/>
                    <w:rPr>
                      <w:rStyle w:val="BoldPartyHeader"/>
                      <w:b w:val="0"/>
                      <w:color w:val="auto"/>
                      <w:sz w:val="12"/>
                      <w:szCs w:val="12"/>
                    </w:rPr>
                  </w:pPr>
                  <w:r>
                    <w:rPr>
                      <w:rStyle w:val="BoldPartyHeader"/>
                      <w:color w:val="auto"/>
                      <w:sz w:val="24"/>
                      <w:szCs w:val="24"/>
                    </w:rPr>
                    <w:t>HALF-</w:t>
                  </w:r>
                  <w:r w:rsidR="00A3436D" w:rsidRPr="00A3436D">
                    <w:rPr>
                      <w:rStyle w:val="BoldPartyHeader"/>
                      <w:color w:val="auto"/>
                      <w:sz w:val="24"/>
                      <w:szCs w:val="24"/>
                    </w:rPr>
                    <w:t xml:space="preserve">OFF </w:t>
                  </w:r>
                  <w:proofErr w:type="spellStart"/>
                  <w:proofErr w:type="gramStart"/>
                  <w:r w:rsidR="00A3436D" w:rsidRPr="00A3436D">
                    <w:rPr>
                      <w:rStyle w:val="BoldPartyHeader"/>
                      <w:color w:val="auto"/>
                      <w:sz w:val="24"/>
                      <w:szCs w:val="24"/>
                    </w:rPr>
                    <w:t>MOSH</w:t>
                  </w:r>
                  <w:proofErr w:type="spellEnd"/>
                  <w:proofErr w:type="gramEnd"/>
                  <w:r w:rsidR="00A3436D" w:rsidRPr="00A3436D">
                    <w:rPr>
                      <w:rStyle w:val="BoldPartyHeader"/>
                      <w:color w:val="auto"/>
                      <w:sz w:val="24"/>
                      <w:szCs w:val="24"/>
                    </w:rPr>
                    <w:t xml:space="preserve"> MEMBERSHIP!</w:t>
                  </w:r>
                  <w:r w:rsidR="00A3436D">
                    <w:rPr>
                      <w:rStyle w:val="BoldPartyHeader"/>
                      <w:b w:val="0"/>
                      <w:color w:val="auto"/>
                      <w:sz w:val="24"/>
                      <w:szCs w:val="24"/>
                    </w:rPr>
                    <w:t xml:space="preserve"> </w:t>
                  </w:r>
                  <w:r w:rsidR="00B57BDC">
                    <w:rPr>
                      <w:rStyle w:val="BoldPartyHeader"/>
                      <w:b w:val="0"/>
                      <w:color w:val="auto"/>
                      <w:sz w:val="24"/>
                      <w:szCs w:val="24"/>
                    </w:rPr>
                    <w:t xml:space="preserve">Grandparents who attend </w:t>
                  </w:r>
                  <w:r w:rsidR="009F5C76">
                    <w:rPr>
                      <w:rStyle w:val="BoldPartyHeader"/>
                      <w:b w:val="0"/>
                      <w:color w:val="auto"/>
                      <w:sz w:val="24"/>
                      <w:szCs w:val="24"/>
                    </w:rPr>
                    <w:t xml:space="preserve">that day </w:t>
                  </w:r>
                  <w:r w:rsidR="00B57BDC">
                    <w:rPr>
                      <w:rStyle w:val="BoldPartyHeader"/>
                      <w:b w:val="0"/>
                      <w:color w:val="auto"/>
                      <w:sz w:val="24"/>
                      <w:szCs w:val="24"/>
                    </w:rPr>
                    <w:t xml:space="preserve">can sign up for ½ price </w:t>
                  </w:r>
                  <w:r w:rsidR="009F5C76">
                    <w:rPr>
                      <w:rStyle w:val="BoldPartyHeader"/>
                      <w:b w:val="0"/>
                      <w:color w:val="auto"/>
                      <w:sz w:val="24"/>
                      <w:szCs w:val="24"/>
                    </w:rPr>
                    <w:t xml:space="preserve">one-year </w:t>
                  </w:r>
                  <w:r w:rsidR="00B57BDC">
                    <w:rPr>
                      <w:rStyle w:val="BoldPartyHeader"/>
                      <w:b w:val="0"/>
                      <w:color w:val="auto"/>
                      <w:sz w:val="24"/>
                      <w:szCs w:val="24"/>
                    </w:rPr>
                    <w:t xml:space="preserve">membership to </w:t>
                  </w:r>
                  <w:proofErr w:type="spellStart"/>
                  <w:r w:rsidR="00B57BDC">
                    <w:rPr>
                      <w:rStyle w:val="BoldPartyHeader"/>
                      <w:b w:val="0"/>
                      <w:color w:val="auto"/>
                      <w:sz w:val="24"/>
                      <w:szCs w:val="24"/>
                    </w:rPr>
                    <w:t>MOSH</w:t>
                  </w:r>
                  <w:proofErr w:type="spellEnd"/>
                  <w:r w:rsidR="00B57BDC">
                    <w:rPr>
                      <w:rStyle w:val="BoldPartyHeader"/>
                      <w:b w:val="0"/>
                      <w:color w:val="auto"/>
                      <w:sz w:val="24"/>
                      <w:szCs w:val="24"/>
                    </w:rPr>
                    <w:t xml:space="preserve">. </w:t>
                  </w:r>
                </w:p>
                <w:p w:rsidR="00B57BDC" w:rsidRPr="00E87655" w:rsidRDefault="00B57BDC" w:rsidP="00E57EA7">
                  <w:pPr>
                    <w:pStyle w:val="ListParagraph"/>
                    <w:jc w:val="both"/>
                    <w:rPr>
                      <w:rStyle w:val="BoldPartyHeader"/>
                      <w:b w:val="0"/>
                      <w:color w:val="auto"/>
                      <w:sz w:val="16"/>
                      <w:szCs w:val="16"/>
                    </w:rPr>
                  </w:pPr>
                </w:p>
                <w:p w:rsidR="00A3436D" w:rsidRPr="00A3436D" w:rsidRDefault="00A3436D" w:rsidP="00E57EA7">
                  <w:pPr>
                    <w:pStyle w:val="ListParagraph"/>
                    <w:numPr>
                      <w:ilvl w:val="0"/>
                      <w:numId w:val="1"/>
                    </w:numPr>
                    <w:spacing w:after="0" w:line="240" w:lineRule="auto"/>
                    <w:ind w:left="187" w:hanging="187"/>
                    <w:jc w:val="both"/>
                    <w:rPr>
                      <w:rStyle w:val="BoldPartyHeader"/>
                      <w:b w:val="0"/>
                      <w:color w:val="auto"/>
                      <w:sz w:val="12"/>
                      <w:szCs w:val="12"/>
                    </w:rPr>
                  </w:pPr>
                  <w:r w:rsidRPr="00A3436D">
                    <w:rPr>
                      <w:rStyle w:val="BoldPartyHeader"/>
                      <w:color w:val="auto"/>
                      <w:sz w:val="24"/>
                      <w:szCs w:val="24"/>
                    </w:rPr>
                    <w:t xml:space="preserve">Access to all of </w:t>
                  </w:r>
                  <w:proofErr w:type="spellStart"/>
                  <w:r w:rsidRPr="00A3436D">
                    <w:rPr>
                      <w:rStyle w:val="BoldPartyHeader"/>
                      <w:color w:val="auto"/>
                      <w:sz w:val="24"/>
                      <w:szCs w:val="24"/>
                    </w:rPr>
                    <w:t>MOSH’s</w:t>
                  </w:r>
                  <w:proofErr w:type="spellEnd"/>
                  <w:r w:rsidRPr="00A3436D">
                    <w:rPr>
                      <w:rStyle w:val="BoldPartyHeader"/>
                      <w:color w:val="auto"/>
                      <w:sz w:val="24"/>
                      <w:szCs w:val="24"/>
                    </w:rPr>
                    <w:t xml:space="preserve"> core exhibits:</w:t>
                  </w:r>
                  <w:r>
                    <w:rPr>
                      <w:rStyle w:val="BoldPartyHeader"/>
                      <w:b w:val="0"/>
                      <w:color w:val="auto"/>
                      <w:sz w:val="24"/>
                      <w:szCs w:val="24"/>
                    </w:rPr>
                    <w:t xml:space="preserve"> The Body Within [enter through the larger-than-life mouth, down the digestive tract and then move along], Atlantic Tails [travel to the underwater world of marine animals that call the First Coast home],  Florida’s Naturalist’s Center [owls, snakes, turtles, and baby alligators call </w:t>
                  </w:r>
                  <w:proofErr w:type="spellStart"/>
                  <w:r>
                    <w:rPr>
                      <w:rStyle w:val="BoldPartyHeader"/>
                      <w:b w:val="0"/>
                      <w:color w:val="auto"/>
                      <w:sz w:val="24"/>
                      <w:szCs w:val="24"/>
                    </w:rPr>
                    <w:t>MOSH</w:t>
                  </w:r>
                  <w:proofErr w:type="spellEnd"/>
                  <w:r>
                    <w:rPr>
                      <w:rStyle w:val="BoldPartyHeader"/>
                      <w:b w:val="0"/>
                      <w:color w:val="auto"/>
                      <w:sz w:val="24"/>
                      <w:szCs w:val="24"/>
                    </w:rPr>
                    <w:t xml:space="preserve"> home too],  Journey back in time discover 12,000 years of Northeast Florida history, </w:t>
                  </w:r>
                  <w:proofErr w:type="spellStart"/>
                  <w:r>
                    <w:rPr>
                      <w:rStyle w:val="BoldPartyHeader"/>
                      <w:b w:val="0"/>
                      <w:color w:val="auto"/>
                      <w:sz w:val="24"/>
                      <w:szCs w:val="24"/>
                    </w:rPr>
                    <w:t>KIDSPACE</w:t>
                  </w:r>
                  <w:proofErr w:type="spellEnd"/>
                  <w:r>
                    <w:rPr>
                      <w:rStyle w:val="BoldPartyHeader"/>
                      <w:b w:val="0"/>
                      <w:color w:val="auto"/>
                      <w:sz w:val="24"/>
                      <w:szCs w:val="24"/>
                    </w:rPr>
                    <w:t xml:space="preserve"> [a special area for children 5 and under with hands-on activities through educational exploration] and MUCH MORE!</w:t>
                  </w:r>
                  <w:r>
                    <w:rPr>
                      <w:rStyle w:val="BoldPartyHeader"/>
                      <w:b w:val="0"/>
                      <w:color w:val="auto"/>
                      <w:sz w:val="12"/>
                      <w:szCs w:val="12"/>
                    </w:rPr>
                    <w:t xml:space="preserve"> </w:t>
                  </w:r>
                </w:p>
                <w:p w:rsidR="00A3436D" w:rsidRPr="00A3436D" w:rsidRDefault="00A3436D" w:rsidP="00E57EA7">
                  <w:pPr>
                    <w:pStyle w:val="ListParagraph"/>
                    <w:jc w:val="both"/>
                    <w:rPr>
                      <w:rStyle w:val="BoldPartyHeader"/>
                      <w:b w:val="0"/>
                      <w:color w:val="auto"/>
                      <w:sz w:val="12"/>
                      <w:szCs w:val="12"/>
                    </w:rPr>
                  </w:pPr>
                </w:p>
                <w:p w:rsidR="00CD348A" w:rsidRDefault="002541EE" w:rsidP="00E57EA7">
                  <w:pPr>
                    <w:pStyle w:val="ListParagraph"/>
                    <w:numPr>
                      <w:ilvl w:val="0"/>
                      <w:numId w:val="1"/>
                    </w:numPr>
                    <w:spacing w:after="0" w:line="240" w:lineRule="auto"/>
                    <w:ind w:left="187" w:hanging="187"/>
                    <w:jc w:val="both"/>
                    <w:rPr>
                      <w:rStyle w:val="BoldPartyHeader"/>
                      <w:b w:val="0"/>
                      <w:color w:val="auto"/>
                      <w:sz w:val="24"/>
                      <w:szCs w:val="24"/>
                    </w:rPr>
                  </w:pPr>
                  <w:r>
                    <w:rPr>
                      <w:rStyle w:val="BoldPartyHeader"/>
                      <w:color w:val="auto"/>
                      <w:sz w:val="24"/>
                      <w:szCs w:val="24"/>
                    </w:rPr>
                    <w:t>H</w:t>
                  </w:r>
                  <w:r w:rsidR="00A3436D" w:rsidRPr="00CD348A">
                    <w:rPr>
                      <w:rStyle w:val="BoldPartyHeader"/>
                      <w:color w:val="auto"/>
                      <w:sz w:val="24"/>
                      <w:szCs w:val="24"/>
                    </w:rPr>
                    <w:t>ands-on games</w:t>
                  </w:r>
                  <w:r w:rsidR="00E57EA7">
                    <w:rPr>
                      <w:rStyle w:val="BoldPartyHeader"/>
                      <w:color w:val="auto"/>
                      <w:sz w:val="24"/>
                      <w:szCs w:val="24"/>
                    </w:rPr>
                    <w:t>, give-</w:t>
                  </w:r>
                  <w:proofErr w:type="spellStart"/>
                  <w:r w:rsidR="00E57EA7">
                    <w:rPr>
                      <w:rStyle w:val="BoldPartyHeader"/>
                      <w:color w:val="auto"/>
                      <w:sz w:val="24"/>
                      <w:szCs w:val="24"/>
                    </w:rPr>
                    <w:t>aways</w:t>
                  </w:r>
                  <w:proofErr w:type="spellEnd"/>
                  <w:r>
                    <w:rPr>
                      <w:rStyle w:val="BoldPartyHeader"/>
                      <w:color w:val="auto"/>
                      <w:sz w:val="24"/>
                      <w:szCs w:val="24"/>
                    </w:rPr>
                    <w:t xml:space="preserve">, crafts, </w:t>
                  </w:r>
                  <w:r w:rsidR="00CD348A">
                    <w:rPr>
                      <w:rStyle w:val="BoldPartyHeader"/>
                      <w:color w:val="auto"/>
                      <w:sz w:val="24"/>
                      <w:szCs w:val="24"/>
                    </w:rPr>
                    <w:t xml:space="preserve">and </w:t>
                  </w:r>
                  <w:r w:rsidR="00A3436D" w:rsidRPr="00CD348A">
                    <w:rPr>
                      <w:rStyle w:val="BoldPartyHeader"/>
                      <w:color w:val="auto"/>
                      <w:sz w:val="24"/>
                      <w:szCs w:val="24"/>
                    </w:rPr>
                    <w:t>activities</w:t>
                  </w:r>
                  <w:r w:rsidR="00A3436D">
                    <w:rPr>
                      <w:rStyle w:val="BoldPartyHeader"/>
                      <w:b w:val="0"/>
                      <w:color w:val="auto"/>
                      <w:sz w:val="24"/>
                      <w:szCs w:val="24"/>
                    </w:rPr>
                    <w:t xml:space="preserve"> for everyone to enjoy and most importantly… </w:t>
                  </w:r>
                  <w:r w:rsidR="00A3436D" w:rsidRPr="00C95628">
                    <w:rPr>
                      <w:rStyle w:val="BoldPartyHeader"/>
                      <w:b w:val="0"/>
                      <w:i/>
                      <w:color w:val="auto"/>
                      <w:sz w:val="24"/>
                      <w:szCs w:val="24"/>
                    </w:rPr>
                    <w:t>Make More Memories</w:t>
                  </w:r>
                  <w:r w:rsidR="00A3436D">
                    <w:rPr>
                      <w:rStyle w:val="BoldPartyHeader"/>
                      <w:b w:val="0"/>
                      <w:color w:val="auto"/>
                      <w:sz w:val="24"/>
                      <w:szCs w:val="24"/>
                    </w:rPr>
                    <w:t>!</w:t>
                  </w:r>
                </w:p>
                <w:p w:rsidR="00E00961" w:rsidRPr="00E00961" w:rsidRDefault="00E00961" w:rsidP="00E00961">
                  <w:pPr>
                    <w:pStyle w:val="ListParagraph"/>
                    <w:rPr>
                      <w:rStyle w:val="BoldPartyHeader"/>
                      <w:b w:val="0"/>
                      <w:color w:val="auto"/>
                      <w:sz w:val="12"/>
                      <w:szCs w:val="12"/>
                    </w:rPr>
                  </w:pPr>
                </w:p>
                <w:p w:rsidR="00E00961" w:rsidRDefault="00E00961" w:rsidP="00E57EA7">
                  <w:pPr>
                    <w:pStyle w:val="ListParagraph"/>
                    <w:numPr>
                      <w:ilvl w:val="0"/>
                      <w:numId w:val="1"/>
                    </w:numPr>
                    <w:spacing w:after="0" w:line="240" w:lineRule="auto"/>
                    <w:ind w:left="187" w:hanging="187"/>
                    <w:jc w:val="both"/>
                    <w:rPr>
                      <w:rStyle w:val="BoldPartyHeader"/>
                      <w:b w:val="0"/>
                      <w:color w:val="auto"/>
                      <w:sz w:val="24"/>
                      <w:szCs w:val="24"/>
                    </w:rPr>
                  </w:pPr>
                  <w:r>
                    <w:rPr>
                      <w:rStyle w:val="BoldPartyHeader"/>
                      <w:color w:val="auto"/>
                      <w:sz w:val="24"/>
                      <w:szCs w:val="24"/>
                    </w:rPr>
                    <w:t>Goodie bag gifts!</w:t>
                  </w:r>
                  <w:r>
                    <w:rPr>
                      <w:rStyle w:val="BoldPartyHeader"/>
                      <w:b w:val="0"/>
                      <w:color w:val="auto"/>
                      <w:sz w:val="24"/>
                      <w:szCs w:val="24"/>
                    </w:rPr>
                    <w:t xml:space="preserve"> Here’s your chance to share a coupon, discount card, and/or free item to</w:t>
                  </w:r>
                  <w:r w:rsidR="009F5C76">
                    <w:rPr>
                      <w:rStyle w:val="BoldPartyHeader"/>
                      <w:b w:val="0"/>
                      <w:color w:val="auto"/>
                      <w:sz w:val="24"/>
                      <w:szCs w:val="24"/>
                    </w:rPr>
                    <w:t xml:space="preserve"> </w:t>
                  </w:r>
                  <w:r>
                    <w:rPr>
                      <w:rStyle w:val="BoldPartyHeader"/>
                      <w:b w:val="0"/>
                      <w:color w:val="auto"/>
                      <w:sz w:val="24"/>
                      <w:szCs w:val="24"/>
                    </w:rPr>
                    <w:t>anticipated guests (</w:t>
                  </w:r>
                  <w:r w:rsidRPr="0064334D">
                    <w:rPr>
                      <w:rStyle w:val="BoldPartyHeader"/>
                      <w:color w:val="auto"/>
                      <w:sz w:val="24"/>
                      <w:szCs w:val="24"/>
                    </w:rPr>
                    <w:t>approximately 2,000!).</w:t>
                  </w:r>
                  <w:r>
                    <w:rPr>
                      <w:rStyle w:val="BoldPartyHeader"/>
                      <w:b w:val="0"/>
                      <w:color w:val="auto"/>
                      <w:sz w:val="24"/>
                      <w:szCs w:val="24"/>
                    </w:rPr>
                    <w:t xml:space="preserve"> </w:t>
                  </w:r>
                </w:p>
                <w:p w:rsidR="00CD348A" w:rsidRPr="00E87655" w:rsidRDefault="00CD348A" w:rsidP="00CD348A">
                  <w:pPr>
                    <w:pStyle w:val="ListParagraph"/>
                    <w:rPr>
                      <w:rStyle w:val="BoldPartyHeader"/>
                      <w:b w:val="0"/>
                      <w:color w:val="auto"/>
                      <w:sz w:val="16"/>
                      <w:szCs w:val="16"/>
                    </w:rPr>
                  </w:pPr>
                </w:p>
                <w:p w:rsidR="00A3436D" w:rsidRDefault="00CD348A" w:rsidP="00A3436D">
                  <w:pPr>
                    <w:pStyle w:val="ListParagraph"/>
                    <w:numPr>
                      <w:ilvl w:val="0"/>
                      <w:numId w:val="1"/>
                    </w:numPr>
                    <w:spacing w:after="0" w:line="240" w:lineRule="auto"/>
                    <w:ind w:left="187" w:hanging="187"/>
                    <w:rPr>
                      <w:rStyle w:val="BoldPartyHeader"/>
                      <w:b w:val="0"/>
                      <w:color w:val="auto"/>
                      <w:sz w:val="24"/>
                      <w:szCs w:val="24"/>
                    </w:rPr>
                  </w:pPr>
                  <w:proofErr w:type="spellStart"/>
                  <w:r w:rsidRPr="00CD348A">
                    <w:rPr>
                      <w:rStyle w:val="BoldPartyHeader"/>
                      <w:color w:val="auto"/>
                      <w:sz w:val="24"/>
                      <w:szCs w:val="24"/>
                    </w:rPr>
                    <w:t>ElderSource’s</w:t>
                  </w:r>
                  <w:proofErr w:type="spellEnd"/>
                  <w:r w:rsidRPr="00CD348A">
                    <w:rPr>
                      <w:rStyle w:val="BoldPartyHeader"/>
                      <w:color w:val="auto"/>
                      <w:sz w:val="24"/>
                      <w:szCs w:val="24"/>
                    </w:rPr>
                    <w:t xml:space="preserve"> Mobile Resource Center</w:t>
                  </w:r>
                  <w:r>
                    <w:rPr>
                      <w:rStyle w:val="BoldPartyHeader"/>
                      <w:b w:val="0"/>
                      <w:color w:val="auto"/>
                      <w:sz w:val="24"/>
                      <w:szCs w:val="24"/>
                    </w:rPr>
                    <w:t xml:space="preserve"> will be on </w:t>
                  </w:r>
                  <w:r w:rsidR="00C95628">
                    <w:rPr>
                      <w:rStyle w:val="BoldPartyHeader"/>
                      <w:b w:val="0"/>
                      <w:color w:val="auto"/>
                      <w:sz w:val="24"/>
                      <w:szCs w:val="24"/>
                    </w:rPr>
                    <w:br/>
                    <w:t xml:space="preserve">hand </w:t>
                  </w:r>
                  <w:r>
                    <w:rPr>
                      <w:rStyle w:val="BoldPartyHeader"/>
                      <w:b w:val="0"/>
                      <w:color w:val="auto"/>
                      <w:sz w:val="24"/>
                      <w:szCs w:val="24"/>
                    </w:rPr>
                    <w:t xml:space="preserve">to </w:t>
                  </w:r>
                  <w:r w:rsidR="00E57EA7">
                    <w:rPr>
                      <w:rStyle w:val="BoldPartyHeader"/>
                      <w:b w:val="0"/>
                      <w:color w:val="auto"/>
                      <w:sz w:val="24"/>
                      <w:szCs w:val="24"/>
                    </w:rPr>
                    <w:t xml:space="preserve">help seniors gain access and enroll in needed </w:t>
                  </w:r>
                  <w:r w:rsidR="00E57EA7">
                    <w:rPr>
                      <w:rStyle w:val="BoldPartyHeader"/>
                      <w:b w:val="0"/>
                      <w:color w:val="auto"/>
                      <w:sz w:val="24"/>
                      <w:szCs w:val="24"/>
                    </w:rPr>
                    <w:br/>
                    <w:t xml:space="preserve">services and benefits. </w:t>
                  </w:r>
                </w:p>
                <w:p w:rsidR="002541EE" w:rsidRPr="002541EE" w:rsidRDefault="002541EE" w:rsidP="002541EE">
                  <w:pPr>
                    <w:spacing w:after="0" w:line="240" w:lineRule="auto"/>
                    <w:rPr>
                      <w:rStyle w:val="BoldPartyHeader"/>
                      <w:b w:val="0"/>
                      <w:color w:val="auto"/>
                      <w:sz w:val="24"/>
                      <w:szCs w:val="24"/>
                    </w:rPr>
                  </w:pPr>
                </w:p>
                <w:p w:rsidR="00CD348A" w:rsidRDefault="002541EE" w:rsidP="00CD348A">
                  <w:pPr>
                    <w:pStyle w:val="ListParagraph"/>
                    <w:rPr>
                      <w:rStyle w:val="BoldPartyHeader"/>
                      <w:b w:val="0"/>
                      <w:color w:val="auto"/>
                      <w:sz w:val="24"/>
                      <w:szCs w:val="24"/>
                    </w:rPr>
                  </w:pPr>
                  <w:r>
                    <w:rPr>
                      <w:noProof/>
                    </w:rPr>
                    <w:drawing>
                      <wp:inline distT="0" distB="0" distL="0" distR="0">
                        <wp:extent cx="2628900" cy="1139752"/>
                        <wp:effectExtent l="19050" t="0" r="0" b="0"/>
                        <wp:docPr id="38" name="Picture 29" descr="MaRCy-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y-pix.jpg"/>
                                <pic:cNvPicPr/>
                              </pic:nvPicPr>
                              <pic:blipFill>
                                <a:blip r:embed="rId18"/>
                                <a:stretch>
                                  <a:fillRect/>
                                </a:stretch>
                              </pic:blipFill>
                              <pic:spPr>
                                <a:xfrm>
                                  <a:off x="0" y="0"/>
                                  <a:ext cx="2628900" cy="1139752"/>
                                </a:xfrm>
                                <a:prstGeom prst="rect">
                                  <a:avLst/>
                                </a:prstGeom>
                              </pic:spPr>
                            </pic:pic>
                          </a:graphicData>
                        </a:graphic>
                      </wp:inline>
                    </w:drawing>
                  </w:r>
                </w:p>
                <w:p w:rsidR="002541EE" w:rsidRPr="00E00961" w:rsidRDefault="002541EE" w:rsidP="00CD348A">
                  <w:pPr>
                    <w:pStyle w:val="ListParagraph"/>
                    <w:rPr>
                      <w:rStyle w:val="BoldPartyHeader"/>
                      <w:b w:val="0"/>
                      <w:color w:val="auto"/>
                      <w:sz w:val="12"/>
                      <w:szCs w:val="12"/>
                    </w:rPr>
                  </w:pPr>
                </w:p>
                <w:p w:rsidR="002541EE" w:rsidRDefault="002541EE" w:rsidP="002541EE">
                  <w:pPr>
                    <w:pStyle w:val="ListParagraph"/>
                    <w:numPr>
                      <w:ilvl w:val="0"/>
                      <w:numId w:val="1"/>
                    </w:numPr>
                    <w:spacing w:after="0" w:line="240" w:lineRule="auto"/>
                    <w:ind w:left="187" w:hanging="187"/>
                    <w:rPr>
                      <w:rStyle w:val="BoldPartyHeader"/>
                      <w:b w:val="0"/>
                      <w:color w:val="auto"/>
                      <w:sz w:val="24"/>
                      <w:szCs w:val="24"/>
                    </w:rPr>
                  </w:pPr>
                  <w:r>
                    <w:rPr>
                      <w:rStyle w:val="BoldPartyHeader"/>
                      <w:color w:val="auto"/>
                      <w:sz w:val="24"/>
                      <w:szCs w:val="24"/>
                    </w:rPr>
                    <w:t xml:space="preserve">And much more! </w:t>
                  </w:r>
                  <w:r>
                    <w:rPr>
                      <w:rStyle w:val="BoldPartyHeader"/>
                      <w:b w:val="0"/>
                      <w:color w:val="auto"/>
                      <w:sz w:val="24"/>
                      <w:szCs w:val="24"/>
                    </w:rPr>
                    <w:t xml:space="preserve"> Grandparents Day 2015 will be filled</w:t>
                  </w:r>
                  <w:r>
                    <w:rPr>
                      <w:rStyle w:val="BoldPartyHeader"/>
                      <w:b w:val="0"/>
                      <w:color w:val="auto"/>
                      <w:sz w:val="24"/>
                      <w:szCs w:val="24"/>
                    </w:rPr>
                    <w:br/>
                    <w:t xml:space="preserve">with opportunities to help make memories for yesterday’s </w:t>
                  </w:r>
                  <w:r>
                    <w:rPr>
                      <w:rStyle w:val="BoldPartyHeader"/>
                      <w:b w:val="0"/>
                      <w:color w:val="auto"/>
                      <w:sz w:val="24"/>
                      <w:szCs w:val="24"/>
                    </w:rPr>
                    <w:br/>
                    <w:t xml:space="preserve">AND today’s generations. You will not want to miss </w:t>
                  </w:r>
                  <w:r>
                    <w:rPr>
                      <w:rStyle w:val="BoldPartyHeader"/>
                      <w:b w:val="0"/>
                      <w:color w:val="auto"/>
                      <w:sz w:val="24"/>
                      <w:szCs w:val="24"/>
                    </w:rPr>
                    <w:br/>
                    <w:t xml:space="preserve">this annual event. </w:t>
                  </w:r>
                </w:p>
                <w:p w:rsidR="00CD348A" w:rsidRDefault="00CD348A" w:rsidP="00CD348A">
                  <w:pPr>
                    <w:spacing w:after="0" w:line="240" w:lineRule="auto"/>
                    <w:rPr>
                      <w:rStyle w:val="BoldPartyHeader"/>
                      <w:b w:val="0"/>
                      <w:color w:val="auto"/>
                      <w:sz w:val="24"/>
                      <w:szCs w:val="24"/>
                    </w:rPr>
                  </w:pPr>
                </w:p>
                <w:p w:rsidR="00CD348A" w:rsidRPr="00CD348A" w:rsidRDefault="00CD348A" w:rsidP="00CD348A">
                  <w:pPr>
                    <w:spacing w:after="0" w:line="240" w:lineRule="auto"/>
                    <w:rPr>
                      <w:rStyle w:val="BoldPartyHeader"/>
                      <w:b w:val="0"/>
                      <w:color w:val="auto"/>
                      <w:sz w:val="24"/>
                      <w:szCs w:val="24"/>
                    </w:rPr>
                  </w:pPr>
                </w:p>
                <w:p w:rsidR="001B2D14" w:rsidRDefault="001B2D14" w:rsidP="001B2D14">
                  <w:pPr>
                    <w:spacing w:after="0"/>
                    <w:jc w:val="center"/>
                    <w:rPr>
                      <w:rStyle w:val="BoldPartyHeader"/>
                      <w:color w:val="006600"/>
                      <w:sz w:val="38"/>
                      <w:szCs w:val="38"/>
                    </w:rPr>
                  </w:pPr>
                </w:p>
                <w:p w:rsidR="001B2D14" w:rsidRDefault="001B2D14" w:rsidP="001B2D14">
                  <w:pPr>
                    <w:spacing w:after="0"/>
                    <w:jc w:val="center"/>
                    <w:rPr>
                      <w:rStyle w:val="BoldPartyHeader"/>
                      <w:color w:val="006600"/>
                      <w:sz w:val="38"/>
                      <w:szCs w:val="38"/>
                    </w:rPr>
                  </w:pPr>
                </w:p>
                <w:p w:rsidR="001B2D14" w:rsidRDefault="001B2D14" w:rsidP="001B2D14">
                  <w:pPr>
                    <w:spacing w:after="0"/>
                    <w:jc w:val="center"/>
                    <w:rPr>
                      <w:rStyle w:val="BoldPartyHeader"/>
                      <w:color w:val="006600"/>
                      <w:sz w:val="44"/>
                      <w:szCs w:val="44"/>
                    </w:rPr>
                  </w:pPr>
                </w:p>
                <w:p w:rsidR="001B2D14" w:rsidRPr="000A07F9" w:rsidRDefault="001B2D14" w:rsidP="001B2D14">
                  <w:pPr>
                    <w:spacing w:after="0"/>
                    <w:jc w:val="center"/>
                    <w:rPr>
                      <w:rFonts w:ascii="AvantGarde Bold" w:hAnsi="AvantGarde Bold"/>
                      <w:color w:val="006600"/>
                      <w:sz w:val="44"/>
                      <w:szCs w:val="44"/>
                    </w:rPr>
                  </w:pPr>
                </w:p>
              </w:txbxContent>
            </v:textbox>
          </v:shape>
        </w:pict>
      </w:r>
    </w:p>
    <w:p w:rsidR="004C333E" w:rsidRDefault="004C333E"/>
    <w:p w:rsidR="004C333E" w:rsidRDefault="004C333E"/>
    <w:p w:rsidR="004C333E" w:rsidRDefault="004C333E"/>
    <w:p w:rsidR="004C333E" w:rsidRDefault="004C333E"/>
    <w:p w:rsidR="004C333E" w:rsidRDefault="004C333E"/>
    <w:p w:rsidR="004C333E" w:rsidRDefault="004C333E"/>
    <w:p w:rsidR="004C333E" w:rsidRDefault="004C333E"/>
    <w:p w:rsidR="004C333E" w:rsidRDefault="004C333E"/>
    <w:p w:rsidR="004C333E" w:rsidRDefault="004C333E"/>
    <w:p w:rsidR="004C333E" w:rsidRDefault="004C333E"/>
    <w:p w:rsidR="004C333E" w:rsidRDefault="004C333E"/>
    <w:p w:rsidR="004C333E" w:rsidRDefault="004C333E"/>
    <w:p w:rsidR="004C333E" w:rsidRDefault="004C333E"/>
    <w:p w:rsidR="004C333E" w:rsidRDefault="004C333E"/>
    <w:p w:rsidR="004C333E" w:rsidRDefault="004C333E"/>
    <w:p w:rsidR="004C333E" w:rsidRDefault="004C333E"/>
    <w:p w:rsidR="004C333E" w:rsidRDefault="000A18D5">
      <w:r>
        <w:rPr>
          <w:noProof/>
        </w:rPr>
        <w:pict>
          <v:shape id="_x0000_s1051" type="#_x0000_t202" style="position:absolute;margin-left:297pt;margin-top:3.3pt;width:202.5pt;height:237.75pt;z-index:251685888" filled="f" stroked="f" strokeweight="0">
            <v:textbox style="mso-next-textbox:#_x0000_s1051">
              <w:txbxContent>
                <w:p w:rsidR="00E57EA7" w:rsidRPr="00E55B5B" w:rsidRDefault="00C95628" w:rsidP="00E57EA7">
                  <w:pPr>
                    <w:spacing w:after="0" w:line="240" w:lineRule="auto"/>
                    <w:jc w:val="center"/>
                    <w:rPr>
                      <w:rStyle w:val="Number"/>
                      <w:rFonts w:asciiTheme="minorHAnsi" w:hAnsiTheme="minorHAnsi"/>
                      <w:b/>
                      <w:sz w:val="28"/>
                      <w:szCs w:val="28"/>
                    </w:rPr>
                  </w:pPr>
                  <w:r>
                    <w:rPr>
                      <w:rStyle w:val="Number"/>
                      <w:rFonts w:asciiTheme="minorHAnsi" w:hAnsiTheme="minorHAnsi"/>
                      <w:b/>
                      <w:sz w:val="28"/>
                      <w:szCs w:val="28"/>
                    </w:rPr>
                    <w:t>For questions</w:t>
                  </w:r>
                  <w:r w:rsidR="00E57EA7">
                    <w:rPr>
                      <w:rStyle w:val="Number"/>
                      <w:rFonts w:asciiTheme="minorHAnsi" w:hAnsiTheme="minorHAnsi"/>
                      <w:b/>
                      <w:sz w:val="28"/>
                      <w:szCs w:val="28"/>
                    </w:rPr>
                    <w:t xml:space="preserve"> </w:t>
                  </w:r>
                  <w:r w:rsidR="002541EE">
                    <w:rPr>
                      <w:rStyle w:val="Number"/>
                      <w:rFonts w:asciiTheme="minorHAnsi" w:hAnsiTheme="minorHAnsi"/>
                      <w:b/>
                      <w:sz w:val="28"/>
                      <w:szCs w:val="28"/>
                    </w:rPr>
                    <w:br/>
                  </w:r>
                  <w:r w:rsidR="00E57EA7">
                    <w:rPr>
                      <w:rStyle w:val="Number"/>
                      <w:rFonts w:asciiTheme="minorHAnsi" w:hAnsiTheme="minorHAnsi"/>
                      <w:b/>
                      <w:sz w:val="28"/>
                      <w:szCs w:val="28"/>
                    </w:rPr>
                    <w:t>contact:</w:t>
                  </w:r>
                </w:p>
                <w:p w:rsidR="00E57EA7" w:rsidRPr="00E55B5B" w:rsidRDefault="00E57EA7" w:rsidP="00E57EA7">
                  <w:pPr>
                    <w:spacing w:after="0" w:line="240" w:lineRule="auto"/>
                    <w:jc w:val="center"/>
                    <w:rPr>
                      <w:rStyle w:val="Number"/>
                      <w:rFonts w:asciiTheme="minorHAnsi" w:hAnsiTheme="minorHAnsi"/>
                      <w:b/>
                      <w:sz w:val="24"/>
                      <w:szCs w:val="24"/>
                    </w:rPr>
                  </w:pPr>
                  <w:r w:rsidRPr="00E55B5B">
                    <w:rPr>
                      <w:rStyle w:val="Number"/>
                      <w:rFonts w:asciiTheme="minorHAnsi" w:hAnsiTheme="minorHAnsi"/>
                      <w:b/>
                      <w:sz w:val="24"/>
                      <w:szCs w:val="24"/>
                    </w:rPr>
                    <w:t>Heather Corey</w:t>
                  </w:r>
                  <w:r>
                    <w:rPr>
                      <w:rStyle w:val="Number"/>
                      <w:rFonts w:asciiTheme="minorHAnsi" w:hAnsiTheme="minorHAnsi"/>
                      <w:b/>
                      <w:sz w:val="24"/>
                      <w:szCs w:val="24"/>
                    </w:rPr>
                    <w:br/>
                  </w:r>
                  <w:r w:rsidRPr="00E55B5B">
                    <w:rPr>
                      <w:rStyle w:val="Number"/>
                      <w:rFonts w:asciiTheme="minorHAnsi" w:hAnsiTheme="minorHAnsi"/>
                      <w:b/>
                      <w:sz w:val="24"/>
                      <w:szCs w:val="24"/>
                    </w:rPr>
                    <w:t xml:space="preserve">Friends of </w:t>
                  </w:r>
                  <w:proofErr w:type="spellStart"/>
                  <w:r w:rsidRPr="00E55B5B">
                    <w:rPr>
                      <w:rStyle w:val="Number"/>
                      <w:rFonts w:asciiTheme="minorHAnsi" w:hAnsiTheme="minorHAnsi"/>
                      <w:b/>
                      <w:sz w:val="24"/>
                      <w:szCs w:val="24"/>
                    </w:rPr>
                    <w:t>ElderSource</w:t>
                  </w:r>
                  <w:proofErr w:type="spellEnd"/>
                  <w:r>
                    <w:rPr>
                      <w:rStyle w:val="Number"/>
                      <w:rFonts w:asciiTheme="minorHAnsi" w:hAnsiTheme="minorHAnsi"/>
                      <w:b/>
                      <w:sz w:val="24"/>
                      <w:szCs w:val="24"/>
                    </w:rPr>
                    <w:br/>
                    <w:t>Call 904-391-6679</w:t>
                  </w:r>
                </w:p>
                <w:p w:rsidR="00E57EA7" w:rsidRPr="00E55B5B" w:rsidRDefault="00E57EA7" w:rsidP="00E57EA7">
                  <w:pPr>
                    <w:spacing w:after="0" w:line="240" w:lineRule="auto"/>
                    <w:jc w:val="center"/>
                    <w:rPr>
                      <w:rStyle w:val="Number"/>
                      <w:rFonts w:asciiTheme="minorHAnsi" w:hAnsiTheme="minorHAnsi"/>
                      <w:b/>
                      <w:sz w:val="24"/>
                      <w:szCs w:val="24"/>
                    </w:rPr>
                  </w:pPr>
                  <w:r>
                    <w:rPr>
                      <w:rStyle w:val="Number"/>
                      <w:rFonts w:asciiTheme="minorHAnsi" w:hAnsiTheme="minorHAnsi"/>
                      <w:b/>
                      <w:sz w:val="24"/>
                      <w:szCs w:val="24"/>
                    </w:rPr>
                    <w:t xml:space="preserve">Or </w:t>
                  </w:r>
                  <w:r w:rsidRPr="00E55B5B">
                    <w:rPr>
                      <w:rStyle w:val="Number"/>
                      <w:rFonts w:asciiTheme="minorHAnsi" w:hAnsiTheme="minorHAnsi"/>
                      <w:b/>
                      <w:sz w:val="24"/>
                      <w:szCs w:val="24"/>
                    </w:rPr>
                    <w:t>email</w:t>
                  </w:r>
                </w:p>
                <w:p w:rsidR="00E57EA7" w:rsidRPr="00DB2EE6" w:rsidRDefault="000A18D5" w:rsidP="00E57EA7">
                  <w:pPr>
                    <w:spacing w:after="0" w:line="240" w:lineRule="auto"/>
                    <w:jc w:val="center"/>
                    <w:rPr>
                      <w:rStyle w:val="Number"/>
                      <w:rFonts w:asciiTheme="minorHAnsi" w:hAnsiTheme="minorHAnsi"/>
                      <w:b/>
                      <w:sz w:val="22"/>
                    </w:rPr>
                  </w:pPr>
                  <w:hyperlink r:id="rId19" w:history="1">
                    <w:r w:rsidR="00C95628" w:rsidRPr="00DB2EE6">
                      <w:rPr>
                        <w:rStyle w:val="Hyperlink"/>
                        <w:b/>
                      </w:rPr>
                      <w:t>Heather.Corey@myeldersource.org</w:t>
                    </w:r>
                  </w:hyperlink>
                  <w:r w:rsidR="00E57EA7" w:rsidRPr="00DB2EE6">
                    <w:rPr>
                      <w:rStyle w:val="Number"/>
                      <w:rFonts w:asciiTheme="minorHAnsi" w:hAnsiTheme="minorHAnsi"/>
                      <w:b/>
                      <w:sz w:val="22"/>
                    </w:rPr>
                    <w:t xml:space="preserve"> </w:t>
                  </w:r>
                </w:p>
                <w:p w:rsidR="00E57EA7" w:rsidRPr="003E3FA6" w:rsidRDefault="000A18D5" w:rsidP="00E57EA7">
                  <w:pPr>
                    <w:jc w:val="center"/>
                    <w:rPr>
                      <w:b/>
                      <w:sz w:val="24"/>
                      <w:szCs w:val="24"/>
                    </w:rPr>
                  </w:pPr>
                  <w:hyperlink r:id="rId20" w:history="1">
                    <w:r w:rsidR="00E57EA7" w:rsidRPr="003E3FA6">
                      <w:rPr>
                        <w:rStyle w:val="Hyperlink"/>
                        <w:b/>
                        <w:sz w:val="24"/>
                        <w:szCs w:val="24"/>
                      </w:rPr>
                      <w:t>www.myeldersource.org</w:t>
                    </w:r>
                  </w:hyperlink>
                </w:p>
                <w:p w:rsidR="00E57EA7" w:rsidRPr="00E57EA7" w:rsidRDefault="00E57EA7" w:rsidP="00E57EA7">
                  <w:pPr>
                    <w:spacing w:after="0" w:line="240" w:lineRule="auto"/>
                    <w:jc w:val="center"/>
                    <w:rPr>
                      <w:rStyle w:val="Number"/>
                      <w:rFonts w:asciiTheme="minorHAnsi" w:hAnsiTheme="minorHAnsi"/>
                      <w:b/>
                      <w:sz w:val="20"/>
                      <w:szCs w:val="20"/>
                    </w:rPr>
                  </w:pPr>
                </w:p>
                <w:p w:rsidR="00E57EA7" w:rsidRPr="00E57EA7" w:rsidRDefault="00E57EA7" w:rsidP="00E57EA7">
                  <w:pPr>
                    <w:spacing w:after="0" w:line="240" w:lineRule="auto"/>
                    <w:jc w:val="center"/>
                    <w:rPr>
                      <w:rStyle w:val="Number"/>
                      <w:rFonts w:asciiTheme="minorHAnsi" w:hAnsiTheme="minorHAnsi"/>
                      <w:b/>
                      <w:sz w:val="20"/>
                      <w:szCs w:val="20"/>
                    </w:rPr>
                  </w:pPr>
                </w:p>
                <w:p w:rsidR="00E57EA7" w:rsidRPr="002541EE" w:rsidRDefault="00E57EA7" w:rsidP="00E57EA7">
                  <w:pPr>
                    <w:spacing w:after="0" w:line="240" w:lineRule="auto"/>
                    <w:jc w:val="center"/>
                    <w:rPr>
                      <w:rStyle w:val="Number"/>
                      <w:rFonts w:asciiTheme="minorHAnsi" w:hAnsiTheme="minorHAnsi"/>
                      <w:b/>
                      <w:sz w:val="16"/>
                      <w:szCs w:val="16"/>
                    </w:rPr>
                  </w:pPr>
                </w:p>
                <w:p w:rsidR="00E57EA7" w:rsidRPr="00E55B5B" w:rsidRDefault="00E57EA7" w:rsidP="00E57EA7">
                  <w:pPr>
                    <w:spacing w:after="0" w:line="240" w:lineRule="auto"/>
                    <w:jc w:val="center"/>
                    <w:rPr>
                      <w:rStyle w:val="Number"/>
                      <w:rFonts w:asciiTheme="minorHAnsi" w:hAnsiTheme="minorHAnsi"/>
                      <w:b/>
                      <w:sz w:val="16"/>
                      <w:szCs w:val="16"/>
                    </w:rPr>
                  </w:pPr>
                </w:p>
                <w:p w:rsidR="00E57EA7" w:rsidRPr="00E55B5B" w:rsidRDefault="00E57EA7" w:rsidP="00E57EA7">
                  <w:pPr>
                    <w:spacing w:after="0" w:line="240" w:lineRule="auto"/>
                    <w:jc w:val="center"/>
                    <w:rPr>
                      <w:rStyle w:val="Number"/>
                      <w:rFonts w:asciiTheme="minorHAnsi" w:hAnsiTheme="minorHAnsi"/>
                      <w:b/>
                      <w:sz w:val="24"/>
                      <w:szCs w:val="24"/>
                    </w:rPr>
                  </w:pPr>
                  <w:r w:rsidRPr="00E55B5B">
                    <w:rPr>
                      <w:rStyle w:val="Number"/>
                      <w:rFonts w:asciiTheme="minorHAnsi" w:hAnsiTheme="minorHAnsi"/>
                      <w:b/>
                      <w:noProof/>
                      <w:sz w:val="24"/>
                      <w:szCs w:val="24"/>
                    </w:rPr>
                    <w:drawing>
                      <wp:inline distT="0" distB="0" distL="0" distR="0">
                        <wp:extent cx="1371039" cy="595423"/>
                        <wp:effectExtent l="19050" t="0" r="561" b="0"/>
                        <wp:docPr id="37" name="Picture 0" descr="Friends o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of logo.jpg"/>
                                <pic:cNvPicPr/>
                              </pic:nvPicPr>
                              <pic:blipFill>
                                <a:blip r:embed="rId11"/>
                                <a:stretch>
                                  <a:fillRect/>
                                </a:stretch>
                              </pic:blipFill>
                              <pic:spPr>
                                <a:xfrm>
                                  <a:off x="0" y="0"/>
                                  <a:ext cx="1383395" cy="600789"/>
                                </a:xfrm>
                                <a:prstGeom prst="rect">
                                  <a:avLst/>
                                </a:prstGeom>
                              </pic:spPr>
                            </pic:pic>
                          </a:graphicData>
                        </a:graphic>
                      </wp:inline>
                    </w:drawing>
                  </w:r>
                </w:p>
              </w:txbxContent>
            </v:textbox>
          </v:shape>
        </w:pict>
      </w:r>
    </w:p>
    <w:p w:rsidR="004C333E" w:rsidRDefault="004C333E"/>
    <w:p w:rsidR="004C333E" w:rsidRDefault="004C333E"/>
    <w:p w:rsidR="004C333E" w:rsidRDefault="00E57EA7">
      <w:r>
        <w:rPr>
          <w:rFonts w:ascii="Times New Roman" w:hAnsi="Times New Roman"/>
          <w:sz w:val="23"/>
          <w:szCs w:val="23"/>
        </w:rPr>
        <w:t>.</w:t>
      </w:r>
    </w:p>
    <w:p w:rsidR="004C333E" w:rsidRDefault="004C333E"/>
    <w:p w:rsidR="004C333E" w:rsidRDefault="004C333E"/>
    <w:p w:rsidR="004C333E" w:rsidRDefault="004C333E"/>
    <w:p w:rsidR="004C333E" w:rsidRDefault="006E6827">
      <w:r>
        <w:rPr>
          <w:noProof/>
        </w:rPr>
        <w:lastRenderedPageBreak/>
        <w:pict>
          <v:shape id="_x0000_s1035" type="#_x0000_t202" style="position:absolute;margin-left:-50.65pt;margin-top:-6pt;width:567.95pt;height:705pt;z-index:251671552" filled="f" stroked="f" strokeweight="0">
            <v:textbox style="mso-next-textbox:#_x0000_s1035">
              <w:txbxContent>
                <w:p w:rsidR="00ED3B65" w:rsidRDefault="006E6827" w:rsidP="006E6827">
                  <w:pPr>
                    <w:spacing w:after="0" w:line="240" w:lineRule="auto"/>
                    <w:ind w:left="-90"/>
                    <w:jc w:val="center"/>
                    <w:rPr>
                      <w:rStyle w:val="BoldPartyHeader"/>
                      <w:b w:val="0"/>
                      <w:color w:val="auto"/>
                      <w:sz w:val="23"/>
                      <w:szCs w:val="23"/>
                    </w:rPr>
                  </w:pPr>
                  <w:r w:rsidRPr="006E6827">
                    <w:rPr>
                      <w:rStyle w:val="BoldPartyHeader"/>
                      <w:b w:val="0"/>
                      <w:color w:val="auto"/>
                      <w:sz w:val="23"/>
                      <w:szCs w:val="23"/>
                    </w:rPr>
                    <w:drawing>
                      <wp:inline distT="0" distB="0" distL="0" distR="0">
                        <wp:extent cx="1733550" cy="752857"/>
                        <wp:effectExtent l="19050" t="0" r="0" b="0"/>
                        <wp:docPr id="19" name="Picture 0" descr="Friends o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of logo.jpg"/>
                                <pic:cNvPicPr/>
                              </pic:nvPicPr>
                              <pic:blipFill>
                                <a:blip r:embed="rId11"/>
                                <a:stretch>
                                  <a:fillRect/>
                                </a:stretch>
                              </pic:blipFill>
                              <pic:spPr>
                                <a:xfrm>
                                  <a:off x="0" y="0"/>
                                  <a:ext cx="1761648" cy="765060"/>
                                </a:xfrm>
                                <a:prstGeom prst="rect">
                                  <a:avLst/>
                                </a:prstGeom>
                              </pic:spPr>
                            </pic:pic>
                          </a:graphicData>
                        </a:graphic>
                      </wp:inline>
                    </w:drawing>
                  </w:r>
                </w:p>
                <w:p w:rsidR="006E6827" w:rsidRPr="006E6827" w:rsidRDefault="006E6827" w:rsidP="00ED3B65">
                  <w:pPr>
                    <w:spacing w:after="0" w:line="240" w:lineRule="auto"/>
                    <w:jc w:val="center"/>
                    <w:rPr>
                      <w:rStyle w:val="BoldPartyHeader"/>
                      <w:i/>
                      <w:color w:val="auto"/>
                      <w:sz w:val="28"/>
                      <w:szCs w:val="28"/>
                    </w:rPr>
                  </w:pPr>
                </w:p>
                <w:p w:rsidR="00ED3B65" w:rsidRDefault="006E6827" w:rsidP="00ED3B65">
                  <w:pPr>
                    <w:spacing w:after="0" w:line="240" w:lineRule="auto"/>
                    <w:jc w:val="center"/>
                    <w:rPr>
                      <w:rStyle w:val="BoldPartyHeader"/>
                      <w:i/>
                      <w:color w:val="auto"/>
                      <w:sz w:val="38"/>
                      <w:szCs w:val="38"/>
                    </w:rPr>
                  </w:pPr>
                  <w:r>
                    <w:rPr>
                      <w:rStyle w:val="BoldPartyHeader"/>
                      <w:i/>
                      <w:color w:val="auto"/>
                      <w:sz w:val="38"/>
                      <w:szCs w:val="38"/>
                    </w:rPr>
                    <w:t xml:space="preserve">Community </w:t>
                  </w:r>
                  <w:r w:rsidR="00ED3B65" w:rsidRPr="00D95924">
                    <w:rPr>
                      <w:rStyle w:val="BoldPartyHeader"/>
                      <w:i/>
                      <w:color w:val="auto"/>
                      <w:sz w:val="38"/>
                      <w:szCs w:val="38"/>
                    </w:rPr>
                    <w:t xml:space="preserve">Involvement Opportunities </w:t>
                  </w:r>
                </w:p>
                <w:p w:rsidR="00ED3B65" w:rsidRPr="006E6827" w:rsidRDefault="00ED3B65" w:rsidP="00ED3B65">
                  <w:pPr>
                    <w:spacing w:after="0" w:line="240" w:lineRule="auto"/>
                    <w:jc w:val="center"/>
                    <w:rPr>
                      <w:rStyle w:val="BoldPartyHeader"/>
                      <w:i/>
                      <w:color w:val="auto"/>
                      <w:sz w:val="28"/>
                      <w:szCs w:val="28"/>
                    </w:rPr>
                  </w:pPr>
                </w:p>
                <w:p w:rsidR="006E6827" w:rsidRDefault="00ED3B65" w:rsidP="006E6827">
                  <w:pPr>
                    <w:spacing w:after="0" w:line="240" w:lineRule="auto"/>
                    <w:rPr>
                      <w:rStyle w:val="BoldPartyHeader"/>
                      <w:b w:val="0"/>
                      <w:color w:val="auto"/>
                      <w:sz w:val="28"/>
                      <w:szCs w:val="28"/>
                    </w:rPr>
                  </w:pPr>
                  <w:r>
                    <w:rPr>
                      <w:rStyle w:val="BoldPartyHeader"/>
                      <w:b w:val="0"/>
                      <w:color w:val="auto"/>
                      <w:sz w:val="28"/>
                      <w:szCs w:val="28"/>
                    </w:rPr>
                    <w:t xml:space="preserve">Nonprofits are </w:t>
                  </w:r>
                  <w:r w:rsidR="006E6827">
                    <w:rPr>
                      <w:rStyle w:val="BoldPartyHeader"/>
                      <w:b w:val="0"/>
                      <w:color w:val="auto"/>
                      <w:sz w:val="28"/>
                      <w:szCs w:val="28"/>
                    </w:rPr>
                    <w:t xml:space="preserve">invited to join us for family celebration for all ages! Host an informational table Grandparents Day 2015. Highlight </w:t>
                  </w:r>
                  <w:r w:rsidR="001D7DBC">
                    <w:rPr>
                      <w:rStyle w:val="BoldPartyHeader"/>
                      <w:b w:val="0"/>
                      <w:color w:val="auto"/>
                      <w:sz w:val="28"/>
                      <w:szCs w:val="28"/>
                    </w:rPr>
                    <w:t xml:space="preserve">your agency’s </w:t>
                  </w:r>
                  <w:r w:rsidR="006E6827">
                    <w:rPr>
                      <w:rStyle w:val="BoldPartyHeader"/>
                      <w:b w:val="0"/>
                      <w:color w:val="auto"/>
                      <w:sz w:val="28"/>
                      <w:szCs w:val="28"/>
                    </w:rPr>
                    <w:t xml:space="preserve">services and programs as well as provide a hands-on activity to help families </w:t>
                  </w:r>
                  <w:r w:rsidR="006E6827" w:rsidRPr="001D7DBC">
                    <w:rPr>
                      <w:rStyle w:val="BoldPartyHeader"/>
                      <w:b w:val="0"/>
                      <w:i/>
                      <w:color w:val="auto"/>
                      <w:sz w:val="28"/>
                      <w:szCs w:val="28"/>
                    </w:rPr>
                    <w:t>Make Memories together</w:t>
                  </w:r>
                  <w:r w:rsidR="006E6827">
                    <w:rPr>
                      <w:rStyle w:val="BoldPartyHeader"/>
                      <w:b w:val="0"/>
                      <w:color w:val="auto"/>
                      <w:sz w:val="28"/>
                      <w:szCs w:val="28"/>
                    </w:rPr>
                    <w:t xml:space="preserve">! </w:t>
                  </w:r>
                </w:p>
                <w:p w:rsidR="006E6827" w:rsidRDefault="006E6827" w:rsidP="006E6827">
                  <w:pPr>
                    <w:spacing w:after="0" w:line="240" w:lineRule="auto"/>
                    <w:rPr>
                      <w:rStyle w:val="BoldPartyHeader"/>
                      <w:b w:val="0"/>
                      <w:color w:val="auto"/>
                      <w:sz w:val="28"/>
                      <w:szCs w:val="28"/>
                    </w:rPr>
                  </w:pPr>
                </w:p>
                <w:p w:rsidR="006E6827" w:rsidRDefault="004731F0" w:rsidP="006E6827">
                  <w:pPr>
                    <w:spacing w:after="0" w:line="240" w:lineRule="auto"/>
                    <w:rPr>
                      <w:rStyle w:val="BoldPartyHeader"/>
                      <w:b w:val="0"/>
                      <w:color w:val="auto"/>
                      <w:sz w:val="28"/>
                      <w:szCs w:val="28"/>
                    </w:rPr>
                  </w:pPr>
                  <w:r w:rsidRPr="006E6827">
                    <w:rPr>
                      <w:rStyle w:val="BoldPartyHeader"/>
                      <w:color w:val="auto"/>
                      <w:sz w:val="28"/>
                      <w:szCs w:val="28"/>
                    </w:rPr>
                    <w:t>A free</w:t>
                  </w:r>
                  <w:r w:rsidR="000D7AD7" w:rsidRPr="006E6827">
                    <w:rPr>
                      <w:rStyle w:val="BoldPartyHeader"/>
                      <w:color w:val="auto"/>
                      <w:sz w:val="28"/>
                      <w:szCs w:val="28"/>
                    </w:rPr>
                    <w:t xml:space="preserve"> </w:t>
                  </w:r>
                  <w:r w:rsidR="0085299F" w:rsidRPr="006E6827">
                    <w:rPr>
                      <w:rStyle w:val="BoldPartyHeader"/>
                      <w:color w:val="auto"/>
                      <w:sz w:val="28"/>
                      <w:szCs w:val="28"/>
                    </w:rPr>
                    <w:t xml:space="preserve">hands-on </w:t>
                  </w:r>
                  <w:r w:rsidR="000D7AD7" w:rsidRPr="006E6827">
                    <w:rPr>
                      <w:rStyle w:val="BoldPartyHeader"/>
                      <w:color w:val="auto"/>
                      <w:sz w:val="28"/>
                      <w:szCs w:val="28"/>
                    </w:rPr>
                    <w:t>activity is required to b</w:t>
                  </w:r>
                  <w:r w:rsidR="008F3B9C" w:rsidRPr="006E6827">
                    <w:rPr>
                      <w:rStyle w:val="BoldPartyHeader"/>
                      <w:color w:val="auto"/>
                      <w:sz w:val="28"/>
                      <w:szCs w:val="28"/>
                    </w:rPr>
                    <w:t>e conducted at each booth.</w:t>
                  </w:r>
                  <w:r w:rsidR="000D7AD7" w:rsidRPr="006E6827">
                    <w:rPr>
                      <w:rStyle w:val="BoldPartyHeader"/>
                      <w:b w:val="0"/>
                      <w:color w:val="auto"/>
                      <w:sz w:val="28"/>
                      <w:szCs w:val="28"/>
                    </w:rPr>
                    <w:t xml:space="preserve"> The activity may benefit adults, children </w:t>
                  </w:r>
                  <w:r w:rsidR="008F3B9C" w:rsidRPr="006E6827">
                    <w:rPr>
                      <w:rStyle w:val="BoldPartyHeader"/>
                      <w:b w:val="0"/>
                      <w:color w:val="auto"/>
                      <w:sz w:val="28"/>
                      <w:szCs w:val="28"/>
                    </w:rPr>
                    <w:t xml:space="preserve">and/or both. </w:t>
                  </w:r>
                  <w:r w:rsidR="000D7AD7" w:rsidRPr="006E6827">
                    <w:rPr>
                      <w:rStyle w:val="BoldPartyHeader"/>
                      <w:b w:val="0"/>
                      <w:color w:val="auto"/>
                      <w:sz w:val="28"/>
                      <w:szCs w:val="28"/>
                    </w:rPr>
                    <w:t>P</w:t>
                  </w:r>
                  <w:r w:rsidRPr="006E6827">
                    <w:rPr>
                      <w:rStyle w:val="BoldPartyHeader"/>
                      <w:b w:val="0"/>
                      <w:color w:val="auto"/>
                      <w:sz w:val="28"/>
                      <w:szCs w:val="28"/>
                    </w:rPr>
                    <w:t>romotional p</w:t>
                  </w:r>
                  <w:r w:rsidR="000D7AD7" w:rsidRPr="006E6827">
                    <w:rPr>
                      <w:rStyle w:val="BoldPartyHeader"/>
                      <w:b w:val="0"/>
                      <w:color w:val="auto"/>
                      <w:sz w:val="28"/>
                      <w:szCs w:val="28"/>
                    </w:rPr>
                    <w:t xml:space="preserve">ublicity materials may be offered AFTER </w:t>
                  </w:r>
                  <w:r w:rsidRPr="006E6827">
                    <w:rPr>
                      <w:rStyle w:val="BoldPartyHeader"/>
                      <w:b w:val="0"/>
                      <w:color w:val="auto"/>
                      <w:sz w:val="28"/>
                      <w:szCs w:val="28"/>
                    </w:rPr>
                    <w:t xml:space="preserve">the </w:t>
                  </w:r>
                  <w:r w:rsidR="008F3B9C" w:rsidRPr="006E6827">
                    <w:rPr>
                      <w:rStyle w:val="BoldPartyHeader"/>
                      <w:b w:val="0"/>
                      <w:color w:val="auto"/>
                      <w:sz w:val="28"/>
                      <w:szCs w:val="28"/>
                    </w:rPr>
                    <w:t>guests have completed the activity</w:t>
                  </w:r>
                  <w:r w:rsidR="000D7AD7" w:rsidRPr="006E6827">
                    <w:rPr>
                      <w:rStyle w:val="BoldPartyHeader"/>
                      <w:b w:val="0"/>
                      <w:color w:val="auto"/>
                      <w:sz w:val="28"/>
                      <w:szCs w:val="28"/>
                    </w:rPr>
                    <w:t xml:space="preserve">. </w:t>
                  </w:r>
                </w:p>
                <w:p w:rsidR="006E6827" w:rsidRDefault="006E6827" w:rsidP="006E6827">
                  <w:pPr>
                    <w:spacing w:after="0" w:line="240" w:lineRule="auto"/>
                    <w:rPr>
                      <w:rStyle w:val="BoldPartyHeader"/>
                      <w:b w:val="0"/>
                      <w:color w:val="auto"/>
                      <w:sz w:val="28"/>
                      <w:szCs w:val="28"/>
                    </w:rPr>
                  </w:pPr>
                </w:p>
                <w:p w:rsidR="006E6827" w:rsidRDefault="008F3B9C" w:rsidP="006E6827">
                  <w:pPr>
                    <w:spacing w:after="0" w:line="240" w:lineRule="auto"/>
                    <w:rPr>
                      <w:rStyle w:val="BoldPartyHeader"/>
                      <w:b w:val="0"/>
                      <w:color w:val="auto"/>
                      <w:sz w:val="28"/>
                      <w:szCs w:val="28"/>
                    </w:rPr>
                  </w:pPr>
                  <w:r w:rsidRPr="006E6827">
                    <w:rPr>
                      <w:rStyle w:val="BoldPartyHeader"/>
                      <w:b w:val="0"/>
                      <w:color w:val="auto"/>
                      <w:sz w:val="28"/>
                      <w:szCs w:val="28"/>
                    </w:rPr>
                    <w:t>T</w:t>
                  </w:r>
                  <w:r w:rsidR="000D7AD7" w:rsidRPr="006E6827">
                    <w:rPr>
                      <w:rStyle w:val="BoldPartyHeader"/>
                      <w:b w:val="0"/>
                      <w:color w:val="auto"/>
                      <w:sz w:val="28"/>
                      <w:szCs w:val="28"/>
                    </w:rPr>
                    <w:t>ables will be provided</w:t>
                  </w:r>
                  <w:r w:rsidRPr="006E6827">
                    <w:rPr>
                      <w:rStyle w:val="BoldPartyHeader"/>
                      <w:b w:val="0"/>
                      <w:color w:val="auto"/>
                      <w:sz w:val="28"/>
                      <w:szCs w:val="28"/>
                    </w:rPr>
                    <w:t xml:space="preserve"> for your booth</w:t>
                  </w:r>
                  <w:r w:rsidR="000D7AD7" w:rsidRPr="006E6827">
                    <w:rPr>
                      <w:rStyle w:val="BoldPartyHeader"/>
                      <w:b w:val="0"/>
                      <w:color w:val="auto"/>
                      <w:sz w:val="28"/>
                      <w:szCs w:val="28"/>
                    </w:rPr>
                    <w:t xml:space="preserve"> (an 8-foot table) and (2) folding chairs. Groups will be responsible for their own decorations, supplies and activities. The activities may include </w:t>
                  </w:r>
                  <w:r w:rsidR="000D7AD7" w:rsidRPr="006E6827">
                    <w:rPr>
                      <w:rStyle w:val="BoldPartyHeader"/>
                      <w:b w:val="0"/>
                      <w:i/>
                      <w:color w:val="auto"/>
                      <w:sz w:val="28"/>
                      <w:szCs w:val="28"/>
                    </w:rPr>
                    <w:t xml:space="preserve">games, photo booth, coloring contest, health screenings, </w:t>
                  </w:r>
                  <w:r w:rsidR="004731F0" w:rsidRPr="006E6827">
                    <w:rPr>
                      <w:rStyle w:val="BoldPartyHeader"/>
                      <w:b w:val="0"/>
                      <w:i/>
                      <w:color w:val="auto"/>
                      <w:sz w:val="28"/>
                      <w:szCs w:val="28"/>
                    </w:rPr>
                    <w:t xml:space="preserve">face painting, ancestor research, crafts, </w:t>
                  </w:r>
                  <w:r w:rsidR="004731F0" w:rsidRPr="006E6827">
                    <w:rPr>
                      <w:rStyle w:val="BoldPartyHeader"/>
                      <w:b w:val="0"/>
                      <w:color w:val="auto"/>
                      <w:sz w:val="28"/>
                      <w:szCs w:val="28"/>
                    </w:rPr>
                    <w:t xml:space="preserve">and so forth. </w:t>
                  </w:r>
                </w:p>
                <w:p w:rsidR="006E6827" w:rsidRDefault="006E6827" w:rsidP="006E6827">
                  <w:pPr>
                    <w:spacing w:after="0" w:line="240" w:lineRule="auto"/>
                    <w:rPr>
                      <w:rStyle w:val="BoldPartyHeader"/>
                      <w:b w:val="0"/>
                      <w:color w:val="auto"/>
                      <w:sz w:val="28"/>
                      <w:szCs w:val="28"/>
                    </w:rPr>
                  </w:pPr>
                </w:p>
                <w:p w:rsidR="006355F1" w:rsidRPr="006E6827" w:rsidRDefault="004731F0" w:rsidP="001D7DBC">
                  <w:pPr>
                    <w:spacing w:after="0" w:line="240" w:lineRule="auto"/>
                    <w:rPr>
                      <w:rStyle w:val="BoldPartyHeader"/>
                      <w:b w:val="0"/>
                      <w:color w:val="auto"/>
                      <w:sz w:val="28"/>
                      <w:szCs w:val="28"/>
                    </w:rPr>
                  </w:pPr>
                  <w:r w:rsidRPr="006E6827">
                    <w:rPr>
                      <w:rStyle w:val="BoldPartyHeader"/>
                      <w:b w:val="0"/>
                      <w:color w:val="auto"/>
                      <w:sz w:val="28"/>
                      <w:szCs w:val="28"/>
                    </w:rPr>
                    <w:t>Please keep in mind your available resources (materials, volunteers, 4-hour event, space, attention time, etc.).</w:t>
                  </w:r>
                  <w:r w:rsidR="006E6827">
                    <w:rPr>
                      <w:rStyle w:val="BoldPartyHeader"/>
                      <w:b w:val="0"/>
                      <w:color w:val="auto"/>
                      <w:sz w:val="28"/>
                      <w:szCs w:val="28"/>
                    </w:rPr>
                    <w:t xml:space="preserve"> Activity is based upon first come, first assigned. </w:t>
                  </w:r>
                  <w:r w:rsidRPr="006E6827">
                    <w:rPr>
                      <w:rStyle w:val="BoldPartyHeader"/>
                      <w:b w:val="0"/>
                      <w:color w:val="auto"/>
                      <w:sz w:val="28"/>
                      <w:szCs w:val="28"/>
                    </w:rPr>
                    <w:t xml:space="preserve"> </w:t>
                  </w:r>
                  <w:r w:rsidR="009F45FB" w:rsidRPr="006E6827">
                    <w:rPr>
                      <w:rStyle w:val="BoldPartyHeader"/>
                      <w:b w:val="0"/>
                      <w:color w:val="auto"/>
                      <w:sz w:val="28"/>
                      <w:szCs w:val="28"/>
                    </w:rPr>
                    <w:t xml:space="preserve"> </w:t>
                  </w:r>
                  <w:r w:rsidR="00E00961" w:rsidRPr="006E6827">
                    <w:rPr>
                      <w:rStyle w:val="BoldPartyHeader"/>
                      <w:color w:val="auto"/>
                      <w:sz w:val="28"/>
                      <w:szCs w:val="28"/>
                    </w:rPr>
                    <w:t xml:space="preserve">BOOTH </w:t>
                  </w:r>
                  <w:r w:rsidR="009F45FB" w:rsidRPr="006E6827">
                    <w:rPr>
                      <w:rStyle w:val="BoldPartyHeader"/>
                      <w:color w:val="auto"/>
                      <w:sz w:val="28"/>
                      <w:szCs w:val="28"/>
                    </w:rPr>
                    <w:t>SPACE IS LIMITED</w:t>
                  </w:r>
                  <w:r w:rsidR="006E6827">
                    <w:rPr>
                      <w:rStyle w:val="BoldPartyHeader"/>
                      <w:color w:val="auto"/>
                      <w:sz w:val="28"/>
                      <w:szCs w:val="28"/>
                    </w:rPr>
                    <w:t xml:space="preserve"> and the cost is only $25</w:t>
                  </w:r>
                  <w:r w:rsidR="009F45FB" w:rsidRPr="006E6827">
                    <w:rPr>
                      <w:rStyle w:val="BoldPartyHeader"/>
                      <w:color w:val="auto"/>
                      <w:sz w:val="28"/>
                      <w:szCs w:val="28"/>
                    </w:rPr>
                    <w:t>!</w:t>
                  </w:r>
                </w:p>
                <w:p w:rsidR="00ED3B65" w:rsidRPr="004C333E" w:rsidRDefault="00ED3B65" w:rsidP="001D7DBC">
                  <w:pPr>
                    <w:spacing w:after="0" w:line="240" w:lineRule="auto"/>
                    <w:jc w:val="both"/>
                    <w:rPr>
                      <w:rStyle w:val="BoldPartyHeader"/>
                      <w:b w:val="0"/>
                      <w:color w:val="auto"/>
                      <w:sz w:val="23"/>
                      <w:szCs w:val="23"/>
                    </w:rPr>
                  </w:pPr>
                </w:p>
                <w:p w:rsidR="004731F0" w:rsidRPr="008F3B9C" w:rsidRDefault="004731F0" w:rsidP="001D7DBC">
                  <w:pPr>
                    <w:spacing w:after="0" w:line="240" w:lineRule="auto"/>
                    <w:rPr>
                      <w:rStyle w:val="BoldPartyHeader"/>
                      <w:b w:val="0"/>
                      <w:color w:val="auto"/>
                      <w:sz w:val="16"/>
                      <w:szCs w:val="16"/>
                    </w:rPr>
                  </w:pPr>
                </w:p>
                <w:p w:rsidR="004731F0" w:rsidRDefault="004731F0" w:rsidP="001D7DBC">
                  <w:pPr>
                    <w:spacing w:after="0"/>
                    <w:rPr>
                      <w:rStyle w:val="BoldPartyHeader"/>
                      <w:b w:val="0"/>
                      <w:color w:val="auto"/>
                      <w:sz w:val="24"/>
                      <w:szCs w:val="24"/>
                    </w:rPr>
                  </w:pPr>
                  <w:r>
                    <w:rPr>
                      <w:rStyle w:val="BoldPartyHeader"/>
                      <w:b w:val="0"/>
                      <w:color w:val="auto"/>
                      <w:sz w:val="24"/>
                      <w:szCs w:val="24"/>
                    </w:rPr>
                    <w:t>Contact Name: ___________________</w:t>
                  </w:r>
                  <w:r w:rsidR="00EB779B">
                    <w:rPr>
                      <w:rStyle w:val="BoldPartyHeader"/>
                      <w:b w:val="0"/>
                      <w:color w:val="auto"/>
                      <w:sz w:val="24"/>
                      <w:szCs w:val="24"/>
                    </w:rPr>
                    <w:t xml:space="preserve">___________________________ </w:t>
                  </w:r>
                  <w:r>
                    <w:rPr>
                      <w:rStyle w:val="BoldPartyHeader"/>
                      <w:b w:val="0"/>
                      <w:color w:val="auto"/>
                      <w:sz w:val="24"/>
                      <w:szCs w:val="24"/>
                    </w:rPr>
                    <w:t>Organization: ______</w:t>
                  </w:r>
                  <w:r w:rsidR="00EB779B">
                    <w:rPr>
                      <w:rStyle w:val="BoldPartyHeader"/>
                      <w:b w:val="0"/>
                      <w:color w:val="auto"/>
                      <w:sz w:val="24"/>
                      <w:szCs w:val="24"/>
                    </w:rPr>
                    <w:t>______</w:t>
                  </w:r>
                  <w:r w:rsidR="001D7DBC">
                    <w:rPr>
                      <w:rStyle w:val="BoldPartyHeader"/>
                      <w:b w:val="0"/>
                      <w:color w:val="auto"/>
                      <w:sz w:val="24"/>
                      <w:szCs w:val="24"/>
                    </w:rPr>
                    <w:t>__________</w:t>
                  </w:r>
                  <w:r>
                    <w:rPr>
                      <w:rStyle w:val="BoldPartyHeader"/>
                      <w:b w:val="0"/>
                      <w:color w:val="auto"/>
                      <w:sz w:val="24"/>
                      <w:szCs w:val="24"/>
                    </w:rPr>
                    <w:t>______________________</w:t>
                  </w:r>
                </w:p>
                <w:p w:rsidR="004731F0" w:rsidRDefault="00EB779B" w:rsidP="001D7DBC">
                  <w:pPr>
                    <w:spacing w:after="0"/>
                    <w:rPr>
                      <w:rStyle w:val="BoldPartyHeader"/>
                      <w:b w:val="0"/>
                      <w:color w:val="auto"/>
                      <w:sz w:val="24"/>
                      <w:szCs w:val="24"/>
                    </w:rPr>
                  </w:pPr>
                  <w:r>
                    <w:rPr>
                      <w:rStyle w:val="BoldPartyHeader"/>
                      <w:b w:val="0"/>
                      <w:color w:val="auto"/>
                      <w:sz w:val="24"/>
                      <w:szCs w:val="24"/>
                    </w:rPr>
                    <w:t xml:space="preserve">Mailing </w:t>
                  </w:r>
                  <w:r w:rsidR="004731F0">
                    <w:rPr>
                      <w:rStyle w:val="BoldPartyHeader"/>
                      <w:b w:val="0"/>
                      <w:color w:val="auto"/>
                      <w:sz w:val="24"/>
                      <w:szCs w:val="24"/>
                    </w:rPr>
                    <w:t xml:space="preserve">Address: </w:t>
                  </w:r>
                  <w:r w:rsidR="001D7DBC">
                    <w:rPr>
                      <w:rStyle w:val="BoldPartyHeader"/>
                      <w:b w:val="0"/>
                      <w:color w:val="auto"/>
                      <w:sz w:val="24"/>
                      <w:szCs w:val="24"/>
                    </w:rPr>
                    <w:t>_______________________________</w:t>
                  </w:r>
                  <w:r w:rsidR="004731F0">
                    <w:rPr>
                      <w:rStyle w:val="BoldPartyHeader"/>
                      <w:b w:val="0"/>
                      <w:color w:val="auto"/>
                      <w:sz w:val="24"/>
                      <w:szCs w:val="24"/>
                    </w:rPr>
                    <w:t>________________________</w:t>
                  </w:r>
                  <w:r>
                    <w:rPr>
                      <w:rStyle w:val="BoldPartyHeader"/>
                      <w:b w:val="0"/>
                      <w:color w:val="auto"/>
                      <w:sz w:val="24"/>
                      <w:szCs w:val="24"/>
                    </w:rPr>
                    <w:t>_______________________________________________</w:t>
                  </w:r>
                  <w:r w:rsidR="004731F0">
                    <w:rPr>
                      <w:rStyle w:val="BoldPartyHeader"/>
                      <w:b w:val="0"/>
                      <w:color w:val="auto"/>
                      <w:sz w:val="24"/>
                      <w:szCs w:val="24"/>
                    </w:rPr>
                    <w:t>__</w:t>
                  </w:r>
                </w:p>
                <w:p w:rsidR="004731F0" w:rsidRDefault="00EB779B" w:rsidP="001D7DBC">
                  <w:pPr>
                    <w:spacing w:after="0"/>
                    <w:rPr>
                      <w:rStyle w:val="BoldPartyHeader"/>
                      <w:b w:val="0"/>
                      <w:color w:val="auto"/>
                      <w:sz w:val="24"/>
                      <w:szCs w:val="24"/>
                    </w:rPr>
                  </w:pPr>
                  <w:r>
                    <w:rPr>
                      <w:rStyle w:val="BoldPartyHeader"/>
                      <w:b w:val="0"/>
                      <w:color w:val="auto"/>
                      <w:sz w:val="24"/>
                      <w:szCs w:val="24"/>
                    </w:rPr>
                    <w:t xml:space="preserve">E-mail: ______________________________________________________ </w:t>
                  </w:r>
                  <w:r w:rsidR="004731F0">
                    <w:rPr>
                      <w:rStyle w:val="BoldPartyHeader"/>
                      <w:b w:val="0"/>
                      <w:color w:val="auto"/>
                      <w:sz w:val="24"/>
                      <w:szCs w:val="24"/>
                    </w:rPr>
                    <w:t>Phone Number: _____________</w:t>
                  </w:r>
                  <w:r w:rsidR="001D7DBC">
                    <w:rPr>
                      <w:rStyle w:val="BoldPartyHeader"/>
                      <w:b w:val="0"/>
                      <w:color w:val="auto"/>
                      <w:sz w:val="24"/>
                      <w:szCs w:val="24"/>
                    </w:rPr>
                    <w:t>___________________________</w:t>
                  </w:r>
                  <w:r>
                    <w:rPr>
                      <w:rStyle w:val="BoldPartyHeader"/>
                      <w:b w:val="0"/>
                      <w:color w:val="auto"/>
                      <w:sz w:val="24"/>
                      <w:szCs w:val="24"/>
                    </w:rPr>
                    <w:t xml:space="preserve">__ </w:t>
                  </w:r>
                </w:p>
                <w:p w:rsidR="009236B1" w:rsidRDefault="009236B1" w:rsidP="001D7DBC">
                  <w:pPr>
                    <w:spacing w:after="0"/>
                    <w:rPr>
                      <w:rStyle w:val="BoldPartyHeader"/>
                      <w:b w:val="0"/>
                      <w:color w:val="auto"/>
                      <w:sz w:val="24"/>
                      <w:szCs w:val="24"/>
                    </w:rPr>
                  </w:pPr>
                  <w:r>
                    <w:rPr>
                      <w:rStyle w:val="BoldPartyHeader"/>
                      <w:b w:val="0"/>
                      <w:color w:val="auto"/>
                      <w:sz w:val="24"/>
                      <w:szCs w:val="24"/>
                    </w:rPr>
                    <w:t xml:space="preserve">Will you have an activity booth at the event? _____ </w:t>
                  </w:r>
                  <w:proofErr w:type="gramStart"/>
                  <w:r w:rsidR="00684EDD">
                    <w:rPr>
                      <w:rStyle w:val="BoldPartyHeader"/>
                      <w:b w:val="0"/>
                      <w:color w:val="auto"/>
                      <w:sz w:val="24"/>
                      <w:szCs w:val="24"/>
                    </w:rPr>
                    <w:t>no</w:t>
                  </w:r>
                  <w:proofErr w:type="gramEnd"/>
                  <w:r>
                    <w:rPr>
                      <w:rStyle w:val="BoldPartyHeader"/>
                      <w:b w:val="0"/>
                      <w:color w:val="auto"/>
                      <w:sz w:val="24"/>
                      <w:szCs w:val="24"/>
                    </w:rPr>
                    <w:t xml:space="preserve"> _____ </w:t>
                  </w:r>
                  <w:r w:rsidR="00684EDD">
                    <w:rPr>
                      <w:rStyle w:val="BoldPartyHeader"/>
                      <w:b w:val="0"/>
                      <w:color w:val="auto"/>
                      <w:sz w:val="24"/>
                      <w:szCs w:val="24"/>
                    </w:rPr>
                    <w:t>yes</w:t>
                  </w:r>
                </w:p>
                <w:p w:rsidR="00684EDD" w:rsidRDefault="00E55B5B" w:rsidP="001D7DBC">
                  <w:pPr>
                    <w:spacing w:after="0"/>
                    <w:rPr>
                      <w:rStyle w:val="BoldPartyHeader"/>
                      <w:b w:val="0"/>
                      <w:color w:val="auto"/>
                      <w:sz w:val="24"/>
                      <w:szCs w:val="24"/>
                    </w:rPr>
                  </w:pPr>
                  <w:r>
                    <w:rPr>
                      <w:rStyle w:val="BoldPartyHeader"/>
                      <w:b w:val="0"/>
                      <w:color w:val="auto"/>
                      <w:sz w:val="24"/>
                      <w:szCs w:val="24"/>
                    </w:rPr>
                    <w:t>Description of activity: __________________________________________</w:t>
                  </w:r>
                  <w:r w:rsidR="00EB779B">
                    <w:rPr>
                      <w:rStyle w:val="BoldPartyHeader"/>
                      <w:b w:val="0"/>
                      <w:color w:val="auto"/>
                      <w:sz w:val="24"/>
                      <w:szCs w:val="24"/>
                    </w:rPr>
                    <w:t>__</w:t>
                  </w:r>
                  <w:r w:rsidR="001D7DBC">
                    <w:rPr>
                      <w:rStyle w:val="BoldPartyHeader"/>
                      <w:b w:val="0"/>
                      <w:color w:val="auto"/>
                      <w:sz w:val="24"/>
                      <w:szCs w:val="24"/>
                    </w:rPr>
                    <w:t>_________________</w:t>
                  </w:r>
                  <w:r w:rsidR="00EB779B">
                    <w:rPr>
                      <w:rStyle w:val="BoldPartyHeader"/>
                      <w:b w:val="0"/>
                      <w:color w:val="auto"/>
                      <w:sz w:val="24"/>
                      <w:szCs w:val="24"/>
                    </w:rPr>
                    <w:t>____________________________________</w:t>
                  </w:r>
                  <w:r w:rsidR="00684EDD">
                    <w:rPr>
                      <w:rStyle w:val="BoldPartyHeader"/>
                      <w:b w:val="0"/>
                      <w:color w:val="auto"/>
                      <w:sz w:val="24"/>
                      <w:szCs w:val="24"/>
                    </w:rPr>
                    <w:t xml:space="preserve"> Will you be providing items for guest goodie bags? ____ </w:t>
                  </w:r>
                  <w:proofErr w:type="gramStart"/>
                  <w:r w:rsidR="00684EDD">
                    <w:rPr>
                      <w:rStyle w:val="BoldPartyHeader"/>
                      <w:b w:val="0"/>
                      <w:color w:val="auto"/>
                      <w:sz w:val="24"/>
                      <w:szCs w:val="24"/>
                    </w:rPr>
                    <w:t>no</w:t>
                  </w:r>
                  <w:proofErr w:type="gramEnd"/>
                  <w:r w:rsidR="00684EDD">
                    <w:rPr>
                      <w:rStyle w:val="BoldPartyHeader"/>
                      <w:b w:val="0"/>
                      <w:color w:val="auto"/>
                      <w:sz w:val="24"/>
                      <w:szCs w:val="24"/>
                    </w:rPr>
                    <w:t xml:space="preserve"> ____ yes. </w:t>
                  </w:r>
                  <w:r w:rsidR="006E6827">
                    <w:rPr>
                      <w:rStyle w:val="BoldPartyHeader"/>
                      <w:b w:val="0"/>
                      <w:color w:val="auto"/>
                      <w:sz w:val="24"/>
                      <w:szCs w:val="24"/>
                    </w:rPr>
                    <w:br/>
                  </w:r>
                  <w:r w:rsidR="00684EDD">
                    <w:rPr>
                      <w:rStyle w:val="BoldPartyHeader"/>
                      <w:b w:val="0"/>
                      <w:color w:val="auto"/>
                      <w:sz w:val="24"/>
                      <w:szCs w:val="24"/>
                    </w:rPr>
                    <w:t>Description: __________________________________</w:t>
                  </w:r>
                  <w:r w:rsidR="001D7DBC">
                    <w:rPr>
                      <w:rStyle w:val="BoldPartyHeader"/>
                      <w:b w:val="0"/>
                      <w:color w:val="auto"/>
                      <w:sz w:val="24"/>
                      <w:szCs w:val="24"/>
                    </w:rPr>
                    <w:t>_______________________________</w:t>
                  </w:r>
                  <w:r w:rsidR="006E6827">
                    <w:rPr>
                      <w:rStyle w:val="BoldPartyHeader"/>
                      <w:b w:val="0"/>
                      <w:color w:val="auto"/>
                      <w:sz w:val="24"/>
                      <w:szCs w:val="24"/>
                    </w:rPr>
                    <w:t>____________________________________________</w:t>
                  </w:r>
                </w:p>
                <w:p w:rsidR="00ED3B65" w:rsidRDefault="00ED3B65" w:rsidP="008605D6">
                  <w:pPr>
                    <w:spacing w:after="0" w:line="240" w:lineRule="auto"/>
                    <w:ind w:left="-86"/>
                    <w:rPr>
                      <w:rStyle w:val="BoldPartyHeader"/>
                      <w:b w:val="0"/>
                      <w:color w:val="auto"/>
                      <w:sz w:val="8"/>
                      <w:szCs w:val="8"/>
                    </w:rPr>
                  </w:pPr>
                </w:p>
                <w:p w:rsidR="00ED3B65" w:rsidRDefault="00ED3B65" w:rsidP="008605D6">
                  <w:pPr>
                    <w:spacing w:after="0" w:line="240" w:lineRule="auto"/>
                    <w:ind w:left="-86"/>
                    <w:rPr>
                      <w:rStyle w:val="BoldPartyHeader"/>
                      <w:b w:val="0"/>
                      <w:color w:val="auto"/>
                      <w:sz w:val="8"/>
                      <w:szCs w:val="8"/>
                    </w:rPr>
                  </w:pPr>
                </w:p>
                <w:p w:rsidR="00ED3B65" w:rsidRDefault="00ED3B65" w:rsidP="008605D6">
                  <w:pPr>
                    <w:spacing w:after="0" w:line="240" w:lineRule="auto"/>
                    <w:ind w:left="-86"/>
                    <w:rPr>
                      <w:rStyle w:val="BoldPartyHeader"/>
                      <w:b w:val="0"/>
                      <w:color w:val="auto"/>
                      <w:sz w:val="8"/>
                      <w:szCs w:val="8"/>
                    </w:rPr>
                  </w:pPr>
                </w:p>
                <w:p w:rsidR="006E6827" w:rsidRDefault="00E55B5B" w:rsidP="006E6827">
                  <w:pPr>
                    <w:tabs>
                      <w:tab w:val="left" w:pos="11070"/>
                    </w:tabs>
                    <w:spacing w:after="0" w:line="240" w:lineRule="auto"/>
                    <w:ind w:left="360"/>
                    <w:jc w:val="both"/>
                    <w:rPr>
                      <w:rStyle w:val="BoldPartyHeader"/>
                      <w:b w:val="0"/>
                      <w:color w:val="auto"/>
                      <w:sz w:val="24"/>
                      <w:szCs w:val="24"/>
                    </w:rPr>
                  </w:pPr>
                  <w:r>
                    <w:rPr>
                      <w:rStyle w:val="BoldPartyHeader"/>
                      <w:b w:val="0"/>
                      <w:color w:val="auto"/>
                      <w:sz w:val="24"/>
                      <w:szCs w:val="24"/>
                    </w:rPr>
                    <w:t>Please e</w:t>
                  </w:r>
                  <w:r w:rsidR="007B5D2A">
                    <w:rPr>
                      <w:rStyle w:val="BoldPartyHeader"/>
                      <w:b w:val="0"/>
                      <w:color w:val="auto"/>
                      <w:sz w:val="24"/>
                      <w:szCs w:val="24"/>
                    </w:rPr>
                    <w:t xml:space="preserve">nclose check made </w:t>
                  </w:r>
                  <w:r>
                    <w:rPr>
                      <w:rStyle w:val="BoldPartyHeader"/>
                      <w:b w:val="0"/>
                      <w:color w:val="auto"/>
                      <w:sz w:val="24"/>
                      <w:szCs w:val="24"/>
                    </w:rPr>
                    <w:t xml:space="preserve">payable to </w:t>
                  </w:r>
                  <w:r w:rsidR="006E6827">
                    <w:rPr>
                      <w:rStyle w:val="BoldPartyHeader"/>
                      <w:i/>
                      <w:color w:val="auto"/>
                      <w:sz w:val="24"/>
                      <w:szCs w:val="24"/>
                    </w:rPr>
                    <w:t xml:space="preserve">Friends of </w:t>
                  </w:r>
                  <w:proofErr w:type="spellStart"/>
                  <w:r w:rsidR="006E6827">
                    <w:rPr>
                      <w:rStyle w:val="BoldPartyHeader"/>
                      <w:i/>
                      <w:color w:val="auto"/>
                      <w:sz w:val="24"/>
                      <w:szCs w:val="24"/>
                    </w:rPr>
                    <w:t>ElderSource</w:t>
                  </w:r>
                  <w:proofErr w:type="spellEnd"/>
                  <w:r w:rsidR="006E6827">
                    <w:rPr>
                      <w:rStyle w:val="BoldPartyHeader"/>
                      <w:i/>
                      <w:color w:val="auto"/>
                      <w:sz w:val="24"/>
                      <w:szCs w:val="24"/>
                    </w:rPr>
                    <w:t xml:space="preserve"> for $25</w:t>
                  </w:r>
                  <w:r w:rsidR="001D7DBC">
                    <w:rPr>
                      <w:rStyle w:val="BoldPartyHeader"/>
                      <w:i/>
                      <w:color w:val="auto"/>
                      <w:sz w:val="24"/>
                      <w:szCs w:val="24"/>
                    </w:rPr>
                    <w:t>.</w:t>
                  </w:r>
                  <w:r w:rsidR="00684EDD">
                    <w:rPr>
                      <w:rStyle w:val="BoldPartyHeader"/>
                      <w:b w:val="0"/>
                      <w:color w:val="auto"/>
                      <w:sz w:val="24"/>
                      <w:szCs w:val="24"/>
                    </w:rPr>
                    <w:t xml:space="preserve"> </w:t>
                  </w:r>
                  <w:r w:rsidR="001D7DBC">
                    <w:rPr>
                      <w:rStyle w:val="BoldPartyHeader"/>
                      <w:b w:val="0"/>
                      <w:color w:val="auto"/>
                      <w:sz w:val="24"/>
                      <w:szCs w:val="24"/>
                    </w:rPr>
                    <w:t>Or</w:t>
                  </w:r>
                  <w:r>
                    <w:rPr>
                      <w:rStyle w:val="BoldPartyHeader"/>
                      <w:b w:val="0"/>
                      <w:color w:val="auto"/>
                      <w:sz w:val="24"/>
                      <w:szCs w:val="24"/>
                    </w:rPr>
                    <w:t xml:space="preserve"> pay by credit card online at </w:t>
                  </w:r>
                  <w:hyperlink r:id="rId21" w:history="1">
                    <w:r w:rsidRPr="00B90359">
                      <w:rPr>
                        <w:rStyle w:val="Hyperlink"/>
                        <w:rFonts w:asciiTheme="majorHAnsi" w:hAnsiTheme="majorHAnsi"/>
                        <w:sz w:val="24"/>
                        <w:szCs w:val="24"/>
                      </w:rPr>
                      <w:t>www.myeldersource.org</w:t>
                    </w:r>
                  </w:hyperlink>
                  <w:r>
                    <w:rPr>
                      <w:rStyle w:val="BoldPartyHeader"/>
                      <w:b w:val="0"/>
                      <w:color w:val="auto"/>
                      <w:sz w:val="24"/>
                      <w:szCs w:val="24"/>
                    </w:rPr>
                    <w:t>.</w:t>
                  </w:r>
                  <w:r w:rsidR="006E6827">
                    <w:rPr>
                      <w:rStyle w:val="BoldPartyHeader"/>
                      <w:b w:val="0"/>
                      <w:color w:val="auto"/>
                      <w:sz w:val="24"/>
                      <w:szCs w:val="24"/>
                    </w:rPr>
                    <w:t xml:space="preserve"> For any questions, please contact Heather Corey at (904)391-6679 or email at </w:t>
                  </w:r>
                  <w:hyperlink r:id="rId22" w:history="1">
                    <w:r w:rsidR="006E6827" w:rsidRPr="00293E63">
                      <w:rPr>
                        <w:rStyle w:val="Hyperlink"/>
                        <w:rFonts w:asciiTheme="majorHAnsi" w:hAnsiTheme="majorHAnsi"/>
                        <w:sz w:val="24"/>
                        <w:szCs w:val="24"/>
                      </w:rPr>
                      <w:t>Heather.Corey@myeldersource.org</w:t>
                    </w:r>
                  </w:hyperlink>
                  <w:r w:rsidR="006E6827">
                    <w:rPr>
                      <w:rStyle w:val="BoldPartyHeader"/>
                      <w:b w:val="0"/>
                      <w:color w:val="auto"/>
                      <w:sz w:val="24"/>
                      <w:szCs w:val="24"/>
                    </w:rPr>
                    <w:t>.</w:t>
                  </w:r>
                </w:p>
                <w:p w:rsidR="006E6827" w:rsidRDefault="006E6827" w:rsidP="006E6827">
                  <w:pPr>
                    <w:spacing w:after="0" w:line="240" w:lineRule="auto"/>
                    <w:jc w:val="center"/>
                    <w:rPr>
                      <w:rStyle w:val="BoldPartyHeader"/>
                      <w:b w:val="0"/>
                      <w:color w:val="auto"/>
                      <w:sz w:val="24"/>
                      <w:szCs w:val="24"/>
                    </w:rPr>
                  </w:pPr>
                </w:p>
                <w:p w:rsidR="006E6827" w:rsidRPr="00DB2EE6" w:rsidRDefault="006E6827" w:rsidP="006E6827">
                  <w:pPr>
                    <w:spacing w:after="0" w:line="240" w:lineRule="auto"/>
                    <w:jc w:val="center"/>
                    <w:rPr>
                      <w:rStyle w:val="Number"/>
                      <w:rFonts w:asciiTheme="minorHAnsi" w:hAnsiTheme="minorHAnsi"/>
                      <w:b/>
                      <w:color w:val="auto"/>
                      <w:sz w:val="28"/>
                      <w:szCs w:val="28"/>
                    </w:rPr>
                  </w:pPr>
                  <w:r w:rsidRPr="00DB2EE6">
                    <w:rPr>
                      <w:rStyle w:val="Number"/>
                      <w:rFonts w:asciiTheme="minorHAnsi" w:hAnsiTheme="minorHAnsi"/>
                      <w:b/>
                      <w:i/>
                      <w:color w:val="auto"/>
                      <w:sz w:val="24"/>
                      <w:szCs w:val="24"/>
                    </w:rPr>
                    <w:t>Send completed form to:</w:t>
                  </w:r>
                  <w:r>
                    <w:rPr>
                      <w:rStyle w:val="Number"/>
                      <w:rFonts w:asciiTheme="minorHAnsi" w:hAnsiTheme="minorHAnsi"/>
                      <w:b/>
                      <w:i/>
                      <w:color w:val="auto"/>
                      <w:sz w:val="24"/>
                      <w:szCs w:val="24"/>
                    </w:rPr>
                    <w:t xml:space="preserve"> </w:t>
                  </w:r>
                  <w:r w:rsidRPr="00DB2EE6">
                    <w:rPr>
                      <w:rStyle w:val="Number"/>
                      <w:rFonts w:asciiTheme="minorHAnsi" w:hAnsiTheme="minorHAnsi"/>
                      <w:b/>
                      <w:color w:val="auto"/>
                      <w:sz w:val="24"/>
                      <w:szCs w:val="24"/>
                    </w:rPr>
                    <w:t xml:space="preserve">Friends of </w:t>
                  </w:r>
                  <w:proofErr w:type="spellStart"/>
                  <w:r w:rsidRPr="00DB2EE6">
                    <w:rPr>
                      <w:rStyle w:val="Number"/>
                      <w:rFonts w:asciiTheme="minorHAnsi" w:hAnsiTheme="minorHAnsi"/>
                      <w:b/>
                      <w:color w:val="auto"/>
                      <w:sz w:val="24"/>
                      <w:szCs w:val="24"/>
                    </w:rPr>
                    <w:t>ElderSource</w:t>
                  </w:r>
                  <w:proofErr w:type="spellEnd"/>
                  <w:r w:rsidRPr="00DB2EE6">
                    <w:rPr>
                      <w:rStyle w:val="Number"/>
                      <w:rFonts w:asciiTheme="minorHAnsi" w:hAnsiTheme="minorHAnsi"/>
                      <w:b/>
                      <w:color w:val="auto"/>
                      <w:sz w:val="28"/>
                      <w:szCs w:val="28"/>
                    </w:rPr>
                    <w:br/>
                  </w:r>
                  <w:r w:rsidRPr="00DB2EE6">
                    <w:rPr>
                      <w:rStyle w:val="Number"/>
                      <w:rFonts w:asciiTheme="minorHAnsi" w:hAnsiTheme="minorHAnsi"/>
                      <w:b/>
                      <w:color w:val="auto"/>
                      <w:sz w:val="24"/>
                      <w:szCs w:val="24"/>
                    </w:rPr>
                    <w:t>Attn. Heather Corey</w:t>
                  </w:r>
                </w:p>
                <w:p w:rsidR="006E6827" w:rsidRPr="00DB2EE6" w:rsidRDefault="006E6827" w:rsidP="006E6827">
                  <w:pPr>
                    <w:spacing w:after="0" w:line="240" w:lineRule="auto"/>
                    <w:jc w:val="center"/>
                    <w:rPr>
                      <w:rStyle w:val="Number"/>
                      <w:rFonts w:asciiTheme="minorHAnsi" w:hAnsiTheme="minorHAnsi"/>
                      <w:b/>
                      <w:color w:val="auto"/>
                      <w:sz w:val="24"/>
                      <w:szCs w:val="24"/>
                    </w:rPr>
                  </w:pPr>
                  <w:r w:rsidRPr="00DB2EE6">
                    <w:rPr>
                      <w:rStyle w:val="Number"/>
                      <w:rFonts w:asciiTheme="minorHAnsi" w:hAnsiTheme="minorHAnsi"/>
                      <w:b/>
                      <w:color w:val="auto"/>
                      <w:sz w:val="24"/>
                      <w:szCs w:val="24"/>
                    </w:rPr>
                    <w:t>10688 Old St. Augustine Road</w:t>
                  </w:r>
                </w:p>
                <w:p w:rsidR="006E6827" w:rsidRDefault="006E6827" w:rsidP="006E6827">
                  <w:pPr>
                    <w:spacing w:after="0" w:line="240" w:lineRule="auto"/>
                    <w:jc w:val="center"/>
                    <w:rPr>
                      <w:rStyle w:val="Number"/>
                      <w:rFonts w:asciiTheme="minorHAnsi" w:hAnsiTheme="minorHAnsi"/>
                      <w:b/>
                      <w:color w:val="auto"/>
                      <w:sz w:val="24"/>
                      <w:szCs w:val="24"/>
                    </w:rPr>
                  </w:pPr>
                  <w:r w:rsidRPr="00DB2EE6">
                    <w:rPr>
                      <w:rStyle w:val="Number"/>
                      <w:rFonts w:asciiTheme="minorHAnsi" w:hAnsiTheme="minorHAnsi"/>
                      <w:b/>
                      <w:color w:val="auto"/>
                      <w:sz w:val="24"/>
                      <w:szCs w:val="24"/>
                    </w:rPr>
                    <w:t>Jacksonville, FL 32257</w:t>
                  </w:r>
                </w:p>
                <w:p w:rsidR="001D7DBC" w:rsidRPr="00DB2EE6" w:rsidRDefault="001D7DBC" w:rsidP="006E6827">
                  <w:pPr>
                    <w:spacing w:after="0" w:line="240" w:lineRule="auto"/>
                    <w:jc w:val="center"/>
                    <w:rPr>
                      <w:rStyle w:val="Number"/>
                      <w:rFonts w:asciiTheme="minorHAnsi" w:hAnsiTheme="minorHAnsi"/>
                      <w:b/>
                      <w:color w:val="auto"/>
                      <w:sz w:val="24"/>
                      <w:szCs w:val="24"/>
                    </w:rPr>
                  </w:pPr>
                </w:p>
                <w:p w:rsidR="009236B1" w:rsidRPr="009236B1" w:rsidRDefault="009236B1" w:rsidP="006E6827">
                  <w:pPr>
                    <w:tabs>
                      <w:tab w:val="left" w:pos="11070"/>
                    </w:tabs>
                    <w:spacing w:after="0" w:line="240" w:lineRule="auto"/>
                    <w:ind w:left="360"/>
                    <w:jc w:val="center"/>
                    <w:rPr>
                      <w:rStyle w:val="BoldPartyHeader"/>
                      <w:b w:val="0"/>
                      <w:color w:val="auto"/>
                      <w:sz w:val="12"/>
                      <w:szCs w:val="12"/>
                    </w:rPr>
                  </w:pPr>
                </w:p>
                <w:p w:rsidR="00F24EA2" w:rsidRPr="00510356" w:rsidRDefault="00510356" w:rsidP="006E6827">
                  <w:pPr>
                    <w:tabs>
                      <w:tab w:val="left" w:pos="11070"/>
                    </w:tabs>
                    <w:spacing w:after="0" w:line="240" w:lineRule="auto"/>
                    <w:jc w:val="both"/>
                    <w:rPr>
                      <w:rStyle w:val="BoldPartyHeader"/>
                      <w:color w:val="auto"/>
                      <w:sz w:val="16"/>
                      <w:szCs w:val="16"/>
                    </w:rPr>
                  </w:pPr>
                  <w:r w:rsidRPr="00510356">
                    <w:rPr>
                      <w:rFonts w:asciiTheme="majorHAnsi" w:hAnsiTheme="majorHAnsi"/>
                      <w:sz w:val="16"/>
                      <w:szCs w:val="16"/>
                    </w:rPr>
                    <w:t xml:space="preserve">Friends of </w:t>
                  </w:r>
                  <w:proofErr w:type="spellStart"/>
                  <w:r w:rsidRPr="00510356">
                    <w:rPr>
                      <w:rFonts w:asciiTheme="majorHAnsi" w:hAnsiTheme="majorHAnsi"/>
                      <w:sz w:val="16"/>
                      <w:szCs w:val="16"/>
                    </w:rPr>
                    <w:t>ElderSource</w:t>
                  </w:r>
                  <w:proofErr w:type="spellEnd"/>
                  <w:r w:rsidRPr="00510356">
                    <w:rPr>
                      <w:rFonts w:asciiTheme="majorHAnsi" w:hAnsiTheme="majorHAnsi"/>
                      <w:sz w:val="16"/>
                      <w:szCs w:val="16"/>
                    </w:rPr>
                    <w:t xml:space="preserve"> is a registered 501(c</w:t>
                  </w:r>
                  <w:proofErr w:type="gramStart"/>
                  <w:r w:rsidRPr="00510356">
                    <w:rPr>
                      <w:rFonts w:asciiTheme="majorHAnsi" w:hAnsiTheme="majorHAnsi"/>
                      <w:sz w:val="16"/>
                      <w:szCs w:val="16"/>
                    </w:rPr>
                    <w:t>)3</w:t>
                  </w:r>
                  <w:proofErr w:type="gramEnd"/>
                  <w:r w:rsidRPr="00510356">
                    <w:rPr>
                      <w:rFonts w:asciiTheme="majorHAnsi" w:hAnsiTheme="majorHAnsi"/>
                      <w:sz w:val="16"/>
                      <w:szCs w:val="16"/>
                    </w:rPr>
                    <w:t>) private nonprofit organization. A copy of the official registration and financial information may be obtained from the division of consumer services by calling</w:t>
                  </w:r>
                  <w:proofErr w:type="gramStart"/>
                  <w:r w:rsidRPr="00510356">
                    <w:rPr>
                      <w:rFonts w:asciiTheme="majorHAnsi" w:hAnsiTheme="majorHAnsi"/>
                      <w:sz w:val="16"/>
                      <w:szCs w:val="16"/>
                    </w:rPr>
                    <w:t>,</w:t>
                  </w:r>
                  <w:r w:rsidR="00684EDD">
                    <w:rPr>
                      <w:rFonts w:asciiTheme="majorHAnsi" w:hAnsiTheme="majorHAnsi"/>
                      <w:sz w:val="16"/>
                      <w:szCs w:val="16"/>
                    </w:rPr>
                    <w:t xml:space="preserve"> </w:t>
                  </w:r>
                  <w:r w:rsidR="00DB2EE6">
                    <w:rPr>
                      <w:rFonts w:asciiTheme="majorHAnsi" w:hAnsiTheme="majorHAnsi"/>
                      <w:sz w:val="16"/>
                      <w:szCs w:val="16"/>
                    </w:rPr>
                    <w:t xml:space="preserve"> toll</w:t>
                  </w:r>
                  <w:proofErr w:type="gramEnd"/>
                  <w:r w:rsidR="00DB2EE6">
                    <w:rPr>
                      <w:rFonts w:asciiTheme="majorHAnsi" w:hAnsiTheme="majorHAnsi"/>
                      <w:sz w:val="16"/>
                      <w:szCs w:val="16"/>
                    </w:rPr>
                    <w:t xml:space="preserve">-free within the state, </w:t>
                  </w:r>
                  <w:r w:rsidRPr="00510356">
                    <w:rPr>
                      <w:rFonts w:asciiTheme="majorHAnsi" w:hAnsiTheme="majorHAnsi"/>
                      <w:sz w:val="16"/>
                      <w:szCs w:val="16"/>
                    </w:rPr>
                    <w:t xml:space="preserve">1-800-HELP-FLA or visiting the website </w:t>
                  </w:r>
                  <w:hyperlink r:id="rId23" w:history="1">
                    <w:r w:rsidRPr="00510356">
                      <w:rPr>
                        <w:rStyle w:val="Hyperlink"/>
                        <w:rFonts w:asciiTheme="majorHAnsi" w:hAnsiTheme="majorHAnsi"/>
                        <w:b/>
                        <w:bCs/>
                        <w:color w:val="auto"/>
                        <w:sz w:val="16"/>
                        <w:szCs w:val="16"/>
                      </w:rPr>
                      <w:t>www.800helpfla.com</w:t>
                    </w:r>
                  </w:hyperlink>
                  <w:r w:rsidRPr="00510356">
                    <w:rPr>
                      <w:rFonts w:asciiTheme="majorHAnsi" w:hAnsiTheme="majorHAnsi"/>
                      <w:sz w:val="16"/>
                      <w:szCs w:val="16"/>
                    </w:rPr>
                    <w:t xml:space="preserve">. Registration does not imply endorsement, approval or recommendations by the state. </w:t>
                  </w:r>
                  <w:proofErr w:type="spellStart"/>
                  <w:r w:rsidRPr="00510356">
                    <w:rPr>
                      <w:rFonts w:asciiTheme="majorHAnsi" w:hAnsiTheme="majorHAnsi"/>
                      <w:sz w:val="16"/>
                      <w:szCs w:val="16"/>
                    </w:rPr>
                    <w:t>REG</w:t>
                  </w:r>
                  <w:proofErr w:type="spellEnd"/>
                  <w:r w:rsidRPr="00510356">
                    <w:rPr>
                      <w:rFonts w:asciiTheme="majorHAnsi" w:hAnsiTheme="majorHAnsi"/>
                      <w:sz w:val="16"/>
                      <w:szCs w:val="16"/>
                    </w:rPr>
                    <w:t>: CH31757</w:t>
                  </w:r>
                  <w:r w:rsidR="00684EDD">
                    <w:rPr>
                      <w:rFonts w:asciiTheme="majorHAnsi" w:hAnsiTheme="majorHAnsi"/>
                      <w:sz w:val="16"/>
                      <w:szCs w:val="16"/>
                    </w:rPr>
                    <w:t>.</w:t>
                  </w:r>
                </w:p>
                <w:p w:rsidR="006355F1" w:rsidRDefault="006355F1" w:rsidP="00684EDD">
                  <w:pPr>
                    <w:tabs>
                      <w:tab w:val="left" w:pos="6210"/>
                    </w:tabs>
                    <w:spacing w:after="0"/>
                    <w:ind w:right="4860"/>
                    <w:jc w:val="right"/>
                    <w:rPr>
                      <w:rStyle w:val="BoldPartyHeader"/>
                      <w:color w:val="006600"/>
                      <w:sz w:val="38"/>
                      <w:szCs w:val="38"/>
                    </w:rPr>
                  </w:pPr>
                </w:p>
                <w:p w:rsidR="006355F1" w:rsidRDefault="006355F1" w:rsidP="006355F1">
                  <w:pPr>
                    <w:spacing w:after="0"/>
                    <w:jc w:val="center"/>
                    <w:rPr>
                      <w:rStyle w:val="BoldPartyHeader"/>
                      <w:color w:val="006600"/>
                      <w:sz w:val="38"/>
                      <w:szCs w:val="38"/>
                    </w:rPr>
                  </w:pPr>
                </w:p>
                <w:p w:rsidR="006355F1" w:rsidRDefault="006355F1" w:rsidP="006355F1">
                  <w:pPr>
                    <w:spacing w:after="0"/>
                    <w:jc w:val="center"/>
                    <w:rPr>
                      <w:rStyle w:val="BoldPartyHeader"/>
                      <w:color w:val="006600"/>
                      <w:sz w:val="44"/>
                      <w:szCs w:val="44"/>
                    </w:rPr>
                  </w:pPr>
                </w:p>
                <w:p w:rsidR="006355F1" w:rsidRPr="000A07F9" w:rsidRDefault="006355F1" w:rsidP="006355F1">
                  <w:pPr>
                    <w:spacing w:after="0"/>
                    <w:jc w:val="center"/>
                    <w:rPr>
                      <w:rFonts w:ascii="AvantGarde Bold" w:hAnsi="AvantGarde Bold"/>
                      <w:color w:val="006600"/>
                      <w:sz w:val="44"/>
                      <w:szCs w:val="44"/>
                    </w:rPr>
                  </w:pPr>
                </w:p>
              </w:txbxContent>
            </v:textbox>
          </v:shape>
        </w:pict>
      </w:r>
      <w:r>
        <w:rPr>
          <w:noProof/>
        </w:rPr>
        <w:pict>
          <v:shape id="_x0000_s1036" type="#_x0000_t202" style="position:absolute;margin-left:-50.65pt;margin-top:-53.25pt;width:572.65pt;height:60.95pt;z-index:251672576" filled="f" stroked="f" strokeweight="0">
            <v:textbox style="mso-next-textbox:#_x0000_s1036">
              <w:txbxContent>
                <w:p w:rsidR="00D95924" w:rsidRPr="00057EFD" w:rsidRDefault="00D95924" w:rsidP="002A60F8">
                  <w:pPr>
                    <w:spacing w:after="0"/>
                    <w:jc w:val="center"/>
                    <w:rPr>
                      <w:rStyle w:val="BoldPartyHeader"/>
                      <w:color w:val="006600"/>
                      <w:sz w:val="20"/>
                    </w:rPr>
                  </w:pPr>
                  <w:r w:rsidRPr="00057EFD">
                    <w:rPr>
                      <w:rStyle w:val="BoldPartyHeader"/>
                      <w:color w:val="006600"/>
                      <w:sz w:val="20"/>
                    </w:rPr>
                    <w:t>P</w:t>
                  </w:r>
                  <w:r>
                    <w:rPr>
                      <w:rStyle w:val="BoldPartyHeader"/>
                      <w:color w:val="006600"/>
                      <w:sz w:val="20"/>
                    </w:rPr>
                    <w:t xml:space="preserve">resented by </w:t>
                  </w:r>
                  <w:r w:rsidR="004C333E">
                    <w:rPr>
                      <w:rStyle w:val="BoldPartyHeader"/>
                      <w:color w:val="006600"/>
                      <w:sz w:val="20"/>
                    </w:rPr>
                    <w:t xml:space="preserve">Friends of </w:t>
                  </w:r>
                  <w:proofErr w:type="spellStart"/>
                  <w:r w:rsidRPr="00057EFD">
                    <w:rPr>
                      <w:rStyle w:val="BoldPartyHeader"/>
                      <w:color w:val="006600"/>
                      <w:sz w:val="20"/>
                    </w:rPr>
                    <w:t>ElderSource</w:t>
                  </w:r>
                  <w:proofErr w:type="spellEnd"/>
                  <w:r w:rsidRPr="00057EFD">
                    <w:rPr>
                      <w:rStyle w:val="BoldPartyHeader"/>
                      <w:color w:val="006600"/>
                      <w:sz w:val="20"/>
                    </w:rPr>
                    <w:t>, Northeast Florida’s Area on Aging Agency and Disability Resource Center</w:t>
                  </w:r>
                </w:p>
                <w:p w:rsidR="00D95924" w:rsidRPr="007B5D2A" w:rsidRDefault="00D95924" w:rsidP="002A60F8">
                  <w:pPr>
                    <w:spacing w:after="0"/>
                    <w:jc w:val="center"/>
                    <w:rPr>
                      <w:rFonts w:ascii="AvantGarde Bold" w:hAnsi="AvantGarde Bold"/>
                      <w:color w:val="006600"/>
                      <w:sz w:val="48"/>
                      <w:szCs w:val="48"/>
                    </w:rPr>
                  </w:pPr>
                  <w:r w:rsidRPr="007B5D2A">
                    <w:rPr>
                      <w:rStyle w:val="BoldPartyHeader"/>
                      <w:color w:val="006600"/>
                      <w:sz w:val="48"/>
                      <w:szCs w:val="48"/>
                    </w:rPr>
                    <w:t xml:space="preserve">Grandparents Day </w:t>
                  </w:r>
                  <w:r w:rsidR="007B5D2A" w:rsidRPr="007B5D2A">
                    <w:rPr>
                      <w:rStyle w:val="BoldPartyHeader"/>
                      <w:color w:val="006600"/>
                      <w:sz w:val="48"/>
                      <w:szCs w:val="48"/>
                    </w:rPr>
                    <w:t xml:space="preserve">Saturday, September 12, </w:t>
                  </w:r>
                  <w:r w:rsidRPr="007B5D2A">
                    <w:rPr>
                      <w:rStyle w:val="BoldPartyHeader"/>
                      <w:color w:val="006600"/>
                      <w:sz w:val="48"/>
                      <w:szCs w:val="48"/>
                    </w:rPr>
                    <w:t>2015!</w:t>
                  </w:r>
                </w:p>
              </w:txbxContent>
            </v:textbox>
          </v:shape>
        </w:pict>
      </w:r>
    </w:p>
    <w:p w:rsidR="00B07AB5" w:rsidRDefault="00B07AB5"/>
    <w:sectPr w:rsidR="00B07AB5" w:rsidSect="00F0703C">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FE" w:rsidRDefault="00A865FE" w:rsidP="004D2796">
      <w:pPr>
        <w:spacing w:after="0" w:line="240" w:lineRule="auto"/>
      </w:pPr>
      <w:r>
        <w:separator/>
      </w:r>
    </w:p>
  </w:endnote>
  <w:endnote w:type="continuationSeparator" w:id="0">
    <w:p w:rsidR="00A865FE" w:rsidRDefault="00A865FE" w:rsidP="004D2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antGarde Bold">
    <w:charset w:val="00"/>
    <w:family w:val="auto"/>
    <w:pitch w:val="variable"/>
    <w:sig w:usb0="00000003" w:usb1="00000000" w:usb2="00000000" w:usb3="00000000" w:csb0="01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A4" w:rsidRDefault="000A18D5">
    <w:pPr>
      <w:pStyle w:val="Footer"/>
      <w:rPr>
        <w:b/>
        <w:sz w:val="16"/>
        <w:szCs w:val="16"/>
      </w:rPr>
    </w:pPr>
    <w:r w:rsidRPr="000A18D5">
      <w:rPr>
        <w:b/>
        <w:noProof/>
        <w:color w:val="800000"/>
        <w:sz w:val="16"/>
        <w:szCs w:val="16"/>
      </w:rPr>
      <w:pict>
        <v:group id="_x0000_s2049" style="position:absolute;margin-left:-53.1pt;margin-top:13.5pt;width:612pt;height:27pt;z-index:251658240" coordorigin="-9,14775" coordsize="12240,540">
          <v:rect id="_x0000_s2050" alt="" style="position:absolute;left:-9;top:14775;width:12240;height:540;visibility:visible;mso-wrap-distance-left:2.88pt;mso-wrap-distance-top:2.88pt;mso-wrap-distance-right:2.88pt;mso-wrap-distance-bottom:2.88pt" fillcolor="#aed7ae" stroked="f" strokecolor="green" insetpen="t" o:cliptowrap="t">
            <v:stroke>
              <o:left v:ext="view" color="green"/>
              <o:top v:ext="view" color="green"/>
              <o:right v:ext="view" color="green"/>
              <o:bottom v:ext="view" color="green"/>
              <o:column v:ext="view" color="green"/>
            </v:stroke>
            <v:shadow color="#cce6cc"/>
            <o:lock v:ext="edit" shapetype="t"/>
            <v:textbox inset="2.88pt,2.88pt,2.88pt,2.88pt"/>
          </v:rect>
          <v:shapetype id="_x0000_t202" coordsize="21600,21600" o:spt="202" path="m,l,21600r21600,l21600,xe">
            <v:stroke joinstyle="miter"/>
            <v:path gradientshapeok="t" o:connecttype="rect"/>
          </v:shapetype>
          <v:shape id="_x0000_s2051" type="#_x0000_t202" style="position:absolute;left:2280;top:14850;width:8040;height:405" fillcolor="#aed7ae" stroked="f">
            <v:fill color2="#5cc45e" rotate="t"/>
            <v:textbox style="mso-next-textbox:#_x0000_s2051">
              <w:txbxContent>
                <w:p w:rsidR="009618A4" w:rsidRDefault="00C60D69">
                  <w:pPr>
                    <w:jc w:val="center"/>
                  </w:pPr>
                  <w:proofErr w:type="gramStart"/>
                  <w:r>
                    <w:t>Serving Baker, Clay, Duval, Flagler, Nassau, St. Johns, and Volusia Counties.</w:t>
                  </w:r>
                  <w:proofErr w:type="gramEnd"/>
                </w:p>
              </w:txbxContent>
            </v:textbox>
          </v:shape>
        </v:group>
      </w:pict>
    </w:r>
  </w:p>
  <w:p w:rsidR="009618A4" w:rsidRDefault="00A865FE">
    <w:pPr>
      <w:pStyle w:val="Footer"/>
      <w:rPr>
        <w:b/>
        <w:color w:val="8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FE" w:rsidRDefault="00A865FE" w:rsidP="004D2796">
      <w:pPr>
        <w:spacing w:after="0" w:line="240" w:lineRule="auto"/>
      </w:pPr>
      <w:r>
        <w:separator/>
      </w:r>
    </w:p>
  </w:footnote>
  <w:footnote w:type="continuationSeparator" w:id="0">
    <w:p w:rsidR="00A865FE" w:rsidRDefault="00A865FE" w:rsidP="004D2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A4" w:rsidRDefault="000A18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7pt;margin-top:-8.1pt;width:563.35pt;height:91.9pt;z-index:-251659264">
          <v:imagedata r:id="rId1" o:title="FO-LH_Image"/>
        </v:shape>
      </w:pict>
    </w:r>
  </w:p>
  <w:p w:rsidR="009618A4" w:rsidRDefault="00A865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3A7"/>
    <w:multiLevelType w:val="hybridMultilevel"/>
    <w:tmpl w:val="2C4C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96130"/>
    <w:multiLevelType w:val="hybridMultilevel"/>
    <w:tmpl w:val="C4AEDAF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nsid w:val="5E3977E7"/>
    <w:multiLevelType w:val="hybridMultilevel"/>
    <w:tmpl w:val="FDD6B19A"/>
    <w:lvl w:ilvl="0" w:tplc="7A02FD5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AF4B53"/>
    <w:multiLevelType w:val="hybridMultilevel"/>
    <w:tmpl w:val="00DC4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A941FB"/>
    <w:multiLevelType w:val="hybridMultilevel"/>
    <w:tmpl w:val="032E68B0"/>
    <w:lvl w:ilvl="0" w:tplc="722EB2C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colormru v:ext="edit" colors="#9c0,#b6f600,#ff9,yellow,#f4ee00"/>
      <o:colormenu v:ext="edit" fillcolor="#f4ee00" strokecolor="none [3213]"/>
    </o:shapedefaults>
    <o:shapelayout v:ext="edit">
      <o:idmap v:ext="edit" data="2"/>
    </o:shapelayout>
  </w:hdrShapeDefaults>
  <w:footnotePr>
    <w:footnote w:id="-1"/>
    <w:footnote w:id="0"/>
  </w:footnotePr>
  <w:endnotePr>
    <w:endnote w:id="-1"/>
    <w:endnote w:id="0"/>
  </w:endnotePr>
  <w:compat/>
  <w:rsids>
    <w:rsidRoot w:val="0012115A"/>
    <w:rsid w:val="00064396"/>
    <w:rsid w:val="00093EB3"/>
    <w:rsid w:val="000A07F9"/>
    <w:rsid w:val="000A18D5"/>
    <w:rsid w:val="000D064E"/>
    <w:rsid w:val="000D7AD7"/>
    <w:rsid w:val="0012115A"/>
    <w:rsid w:val="00121C02"/>
    <w:rsid w:val="00190323"/>
    <w:rsid w:val="001B1965"/>
    <w:rsid w:val="001B2D14"/>
    <w:rsid w:val="001C7101"/>
    <w:rsid w:val="001D7DBC"/>
    <w:rsid w:val="001F026D"/>
    <w:rsid w:val="001F1E49"/>
    <w:rsid w:val="002134E1"/>
    <w:rsid w:val="002541EE"/>
    <w:rsid w:val="00287D17"/>
    <w:rsid w:val="002A0F89"/>
    <w:rsid w:val="002A60F8"/>
    <w:rsid w:val="002D074A"/>
    <w:rsid w:val="002E19AD"/>
    <w:rsid w:val="0030617E"/>
    <w:rsid w:val="0031724F"/>
    <w:rsid w:val="003543B3"/>
    <w:rsid w:val="003574B5"/>
    <w:rsid w:val="003E3FA6"/>
    <w:rsid w:val="00432A97"/>
    <w:rsid w:val="004731F0"/>
    <w:rsid w:val="004C333E"/>
    <w:rsid w:val="004D2796"/>
    <w:rsid w:val="004E32B9"/>
    <w:rsid w:val="0050468B"/>
    <w:rsid w:val="00510356"/>
    <w:rsid w:val="005C1EF6"/>
    <w:rsid w:val="00621681"/>
    <w:rsid w:val="00630A6C"/>
    <w:rsid w:val="006355F1"/>
    <w:rsid w:val="0064334D"/>
    <w:rsid w:val="00684EDD"/>
    <w:rsid w:val="006E4120"/>
    <w:rsid w:val="006E6827"/>
    <w:rsid w:val="0078104B"/>
    <w:rsid w:val="007B5D2A"/>
    <w:rsid w:val="008033DF"/>
    <w:rsid w:val="00815B6E"/>
    <w:rsid w:val="00826C69"/>
    <w:rsid w:val="0085299F"/>
    <w:rsid w:val="008605D6"/>
    <w:rsid w:val="008F3B9C"/>
    <w:rsid w:val="009236B1"/>
    <w:rsid w:val="00934E3A"/>
    <w:rsid w:val="00951B93"/>
    <w:rsid w:val="00974CAB"/>
    <w:rsid w:val="009C0345"/>
    <w:rsid w:val="009C17D4"/>
    <w:rsid w:val="009D7B40"/>
    <w:rsid w:val="009F45FB"/>
    <w:rsid w:val="009F5C76"/>
    <w:rsid w:val="00A24340"/>
    <w:rsid w:val="00A3436D"/>
    <w:rsid w:val="00A865FE"/>
    <w:rsid w:val="00AD2752"/>
    <w:rsid w:val="00AD2EF0"/>
    <w:rsid w:val="00B07AB5"/>
    <w:rsid w:val="00B57BDC"/>
    <w:rsid w:val="00B65FA5"/>
    <w:rsid w:val="00B67131"/>
    <w:rsid w:val="00B86461"/>
    <w:rsid w:val="00C17A89"/>
    <w:rsid w:val="00C421C3"/>
    <w:rsid w:val="00C52568"/>
    <w:rsid w:val="00C60D69"/>
    <w:rsid w:val="00C900E6"/>
    <w:rsid w:val="00C95628"/>
    <w:rsid w:val="00CD348A"/>
    <w:rsid w:val="00CD7478"/>
    <w:rsid w:val="00D41BC4"/>
    <w:rsid w:val="00D82245"/>
    <w:rsid w:val="00D93A21"/>
    <w:rsid w:val="00D95924"/>
    <w:rsid w:val="00DB2EE6"/>
    <w:rsid w:val="00E00961"/>
    <w:rsid w:val="00E23131"/>
    <w:rsid w:val="00E55B5B"/>
    <w:rsid w:val="00E57EA7"/>
    <w:rsid w:val="00E71FC6"/>
    <w:rsid w:val="00E81920"/>
    <w:rsid w:val="00E87655"/>
    <w:rsid w:val="00EB779B"/>
    <w:rsid w:val="00ED3B65"/>
    <w:rsid w:val="00F0703C"/>
    <w:rsid w:val="00F24EA2"/>
    <w:rsid w:val="00F96D46"/>
    <w:rsid w:val="00FD4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9c0,#b6f600,#ff9,yellow,#f4ee00"/>
      <o:colormenu v:ext="edit" fillcolor="#f4ee0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3C"/>
  </w:style>
  <w:style w:type="paragraph" w:styleId="Heading3">
    <w:name w:val="heading 3"/>
    <w:basedOn w:val="Normal"/>
    <w:link w:val="Heading3Char"/>
    <w:uiPriority w:val="9"/>
    <w:qFormat/>
    <w:rsid w:val="00A343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343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PartyHeader">
    <w:name w:val="Bold Party Header"/>
    <w:basedOn w:val="DefaultParagraphFont"/>
    <w:uiPriority w:val="1"/>
    <w:qFormat/>
    <w:rsid w:val="0012115A"/>
    <w:rPr>
      <w:rFonts w:asciiTheme="majorHAnsi" w:hAnsiTheme="majorHAnsi"/>
      <w:b/>
      <w:color w:val="FFFFFF" w:themeColor="background1"/>
      <w:sz w:val="84"/>
    </w:rPr>
  </w:style>
  <w:style w:type="paragraph" w:styleId="ListParagraph">
    <w:name w:val="List Paragraph"/>
    <w:basedOn w:val="Normal"/>
    <w:uiPriority w:val="34"/>
    <w:qFormat/>
    <w:rsid w:val="00951B93"/>
    <w:pPr>
      <w:ind w:left="720"/>
      <w:contextualSpacing/>
    </w:pPr>
  </w:style>
  <w:style w:type="character" w:customStyle="1" w:styleId="apple-converted-space">
    <w:name w:val="apple-converted-space"/>
    <w:basedOn w:val="DefaultParagraphFont"/>
    <w:rsid w:val="00951B93"/>
  </w:style>
  <w:style w:type="character" w:styleId="Hyperlink">
    <w:name w:val="Hyperlink"/>
    <w:basedOn w:val="DefaultParagraphFont"/>
    <w:uiPriority w:val="99"/>
    <w:unhideWhenUsed/>
    <w:rsid w:val="00951B93"/>
    <w:rPr>
      <w:color w:val="0000FF"/>
      <w:u w:val="single"/>
    </w:rPr>
  </w:style>
  <w:style w:type="character" w:customStyle="1" w:styleId="Number">
    <w:name w:val="Number"/>
    <w:basedOn w:val="DefaultParagraphFont"/>
    <w:uiPriority w:val="1"/>
    <w:qFormat/>
    <w:rsid w:val="00A24340"/>
    <w:rPr>
      <w:rFonts w:ascii="Impact" w:hAnsi="Impact"/>
      <w:color w:val="17365D" w:themeColor="text2" w:themeShade="BF"/>
      <w:sz w:val="240"/>
    </w:rPr>
  </w:style>
  <w:style w:type="paragraph" w:styleId="BalloonText">
    <w:name w:val="Balloon Text"/>
    <w:basedOn w:val="Normal"/>
    <w:link w:val="BalloonTextChar"/>
    <w:uiPriority w:val="99"/>
    <w:semiHidden/>
    <w:unhideWhenUsed/>
    <w:rsid w:val="00A2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40"/>
    <w:rPr>
      <w:rFonts w:ascii="Tahoma" w:hAnsi="Tahoma" w:cs="Tahoma"/>
      <w:sz w:val="16"/>
      <w:szCs w:val="16"/>
    </w:rPr>
  </w:style>
  <w:style w:type="paragraph" w:styleId="Header">
    <w:name w:val="header"/>
    <w:basedOn w:val="Normal"/>
    <w:link w:val="HeaderChar"/>
    <w:rsid w:val="00E23131"/>
    <w:pPr>
      <w:tabs>
        <w:tab w:val="center" w:pos="4320"/>
        <w:tab w:val="right" w:pos="8640"/>
      </w:tabs>
      <w:spacing w:after="180" w:line="300" w:lineRule="auto"/>
    </w:pPr>
    <w:rPr>
      <w:rFonts w:ascii="Georgia" w:eastAsia="Times New Roman" w:hAnsi="Georgia" w:cs="Times New Roman"/>
      <w:color w:val="008000"/>
      <w:kern w:val="28"/>
      <w:sz w:val="18"/>
      <w:szCs w:val="20"/>
    </w:rPr>
  </w:style>
  <w:style w:type="character" w:customStyle="1" w:styleId="HeaderChar">
    <w:name w:val="Header Char"/>
    <w:basedOn w:val="DefaultParagraphFont"/>
    <w:link w:val="Header"/>
    <w:rsid w:val="00E23131"/>
    <w:rPr>
      <w:rFonts w:ascii="Georgia" w:eastAsia="Times New Roman" w:hAnsi="Georgia" w:cs="Times New Roman"/>
      <w:color w:val="008000"/>
      <w:kern w:val="28"/>
      <w:sz w:val="18"/>
      <w:szCs w:val="20"/>
    </w:rPr>
  </w:style>
  <w:style w:type="paragraph" w:styleId="Footer">
    <w:name w:val="footer"/>
    <w:basedOn w:val="Normal"/>
    <w:link w:val="FooterChar"/>
    <w:rsid w:val="00E23131"/>
    <w:pPr>
      <w:tabs>
        <w:tab w:val="center" w:pos="4320"/>
        <w:tab w:val="right" w:pos="8640"/>
      </w:tabs>
      <w:spacing w:after="180" w:line="300" w:lineRule="auto"/>
    </w:pPr>
    <w:rPr>
      <w:rFonts w:ascii="Georgia" w:eastAsia="Times New Roman" w:hAnsi="Georgia" w:cs="Times New Roman"/>
      <w:color w:val="008000"/>
      <w:kern w:val="28"/>
      <w:sz w:val="18"/>
      <w:szCs w:val="20"/>
    </w:rPr>
  </w:style>
  <w:style w:type="character" w:customStyle="1" w:styleId="FooterChar">
    <w:name w:val="Footer Char"/>
    <w:basedOn w:val="DefaultParagraphFont"/>
    <w:link w:val="Footer"/>
    <w:rsid w:val="00E23131"/>
    <w:rPr>
      <w:rFonts w:ascii="Georgia" w:eastAsia="Times New Roman" w:hAnsi="Georgia" w:cs="Times New Roman"/>
      <w:color w:val="008000"/>
      <w:kern w:val="28"/>
      <w:sz w:val="18"/>
      <w:szCs w:val="20"/>
    </w:rPr>
  </w:style>
  <w:style w:type="paragraph" w:styleId="NormalWeb">
    <w:name w:val="Normal (Web)"/>
    <w:basedOn w:val="Normal"/>
    <w:uiPriority w:val="99"/>
    <w:unhideWhenUsed/>
    <w:rsid w:val="00E23131"/>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E23131"/>
    <w:rPr>
      <w:b/>
      <w:bCs/>
    </w:rPr>
  </w:style>
  <w:style w:type="table" w:styleId="TableGrid">
    <w:name w:val="Table Grid"/>
    <w:basedOn w:val="TableNormal"/>
    <w:uiPriority w:val="59"/>
    <w:rsid w:val="00781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8104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7810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033D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033D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2A60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A343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3436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3436D"/>
    <w:rPr>
      <w:i/>
      <w:iCs/>
    </w:rPr>
  </w:style>
  <w:style w:type="table" w:styleId="MediumShading2-Accent3">
    <w:name w:val="Medium Shading 2 Accent 3"/>
    <w:basedOn w:val="TableNormal"/>
    <w:uiPriority w:val="64"/>
    <w:rsid w:val="00EB77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37733822">
      <w:bodyDiv w:val="1"/>
      <w:marLeft w:val="0"/>
      <w:marRight w:val="0"/>
      <w:marTop w:val="0"/>
      <w:marBottom w:val="0"/>
      <w:divBdr>
        <w:top w:val="none" w:sz="0" w:space="0" w:color="auto"/>
        <w:left w:val="none" w:sz="0" w:space="0" w:color="auto"/>
        <w:bottom w:val="none" w:sz="0" w:space="0" w:color="auto"/>
        <w:right w:val="none" w:sz="0" w:space="0" w:color="auto"/>
      </w:divBdr>
    </w:div>
    <w:div w:id="446395728">
      <w:bodyDiv w:val="1"/>
      <w:marLeft w:val="0"/>
      <w:marRight w:val="0"/>
      <w:marTop w:val="0"/>
      <w:marBottom w:val="0"/>
      <w:divBdr>
        <w:top w:val="none" w:sz="0" w:space="0" w:color="auto"/>
        <w:left w:val="none" w:sz="0" w:space="0" w:color="auto"/>
        <w:bottom w:val="none" w:sz="0" w:space="0" w:color="auto"/>
        <w:right w:val="none" w:sz="0" w:space="0" w:color="auto"/>
      </w:divBdr>
    </w:div>
    <w:div w:id="1009714238">
      <w:bodyDiv w:val="1"/>
      <w:marLeft w:val="0"/>
      <w:marRight w:val="0"/>
      <w:marTop w:val="0"/>
      <w:marBottom w:val="0"/>
      <w:divBdr>
        <w:top w:val="none" w:sz="0" w:space="0" w:color="auto"/>
        <w:left w:val="none" w:sz="0" w:space="0" w:color="auto"/>
        <w:bottom w:val="none" w:sz="0" w:space="0" w:color="auto"/>
        <w:right w:val="none" w:sz="0" w:space="0" w:color="auto"/>
      </w:divBdr>
    </w:div>
    <w:div w:id="1025247925">
      <w:bodyDiv w:val="1"/>
      <w:marLeft w:val="0"/>
      <w:marRight w:val="0"/>
      <w:marTop w:val="0"/>
      <w:marBottom w:val="0"/>
      <w:divBdr>
        <w:top w:val="none" w:sz="0" w:space="0" w:color="auto"/>
        <w:left w:val="none" w:sz="0" w:space="0" w:color="auto"/>
        <w:bottom w:val="none" w:sz="0" w:space="0" w:color="auto"/>
        <w:right w:val="none" w:sz="0" w:space="0" w:color="auto"/>
      </w:divBdr>
    </w:div>
    <w:div w:id="1606186808">
      <w:bodyDiv w:val="1"/>
      <w:marLeft w:val="0"/>
      <w:marRight w:val="0"/>
      <w:marTop w:val="0"/>
      <w:marBottom w:val="0"/>
      <w:divBdr>
        <w:top w:val="none" w:sz="0" w:space="0" w:color="auto"/>
        <w:left w:val="none" w:sz="0" w:space="0" w:color="auto"/>
        <w:bottom w:val="none" w:sz="0" w:space="0" w:color="auto"/>
        <w:right w:val="none" w:sz="0" w:space="0" w:color="auto"/>
      </w:divBdr>
    </w:div>
    <w:div w:id="16770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yeldersource.org" TargetMode="External"/><Relationship Id="rId7" Type="http://schemas.openxmlformats.org/officeDocument/2006/relationships/endnotes" Target="endnotes.xml"/><Relationship Id="rId12" Type="http://schemas.openxmlformats.org/officeDocument/2006/relationships/hyperlink" Target="http://www.myeldersource.org" TargetMode="External"/><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yeldersour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800helpfla.com" TargetMode="External"/><Relationship Id="rId10" Type="http://schemas.openxmlformats.org/officeDocument/2006/relationships/image" Target="media/image3.png"/><Relationship Id="rId19" Type="http://schemas.openxmlformats.org/officeDocument/2006/relationships/hyperlink" Target="mailto:Heather.Corey@myeldersourc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Heather.Corey@myeldersource.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90160-4BF4-4ED4-901E-E073295D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coreyh</dc:creator>
  <cp:lastModifiedBy>coreyh</cp:lastModifiedBy>
  <cp:revision>3</cp:revision>
  <cp:lastPrinted>2015-03-12T17:28:00Z</cp:lastPrinted>
  <dcterms:created xsi:type="dcterms:W3CDTF">2015-07-13T15:59:00Z</dcterms:created>
  <dcterms:modified xsi:type="dcterms:W3CDTF">2015-07-13T16:08:00Z</dcterms:modified>
</cp:coreProperties>
</file>